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9A4BB8">
        <w:rPr>
          <w:rFonts w:ascii="Arial" w:hAnsi="Arial" w:cs="Arial"/>
          <w:b/>
          <w:sz w:val="24"/>
        </w:rPr>
        <w:t xml:space="preserve">: TEAM CLERK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0D4B14">
        <w:rPr>
          <w:rFonts w:ascii="Arial" w:hAnsi="Arial" w:cs="Arial"/>
          <w:b/>
          <w:sz w:val="24"/>
        </w:rPr>
        <w:t xml:space="preserve">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="0049148A">
        <w:rPr>
          <w:rFonts w:ascii="Arial" w:hAnsi="Arial" w:cs="Arial"/>
          <w:b/>
          <w:bCs/>
          <w:sz w:val="24"/>
        </w:rPr>
        <w:t>POST REFERENCE: 105265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D4B14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 3 in Business Admin (or equivalent). (F)</w:t>
            </w:r>
          </w:p>
          <w:p w:rsidR="009A4BB8" w:rsidRDefault="009A4BB8" w:rsidP="005F0405">
            <w:pPr>
              <w:rPr>
                <w:rFonts w:ascii="Arial" w:hAnsi="Arial" w:cs="Arial"/>
                <w:sz w:val="22"/>
              </w:rPr>
            </w:pPr>
          </w:p>
          <w:p w:rsidR="009A4BB8" w:rsidRPr="002872C2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RSA 2 in word processing (or equivalent) or evidence of this standard. (F)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Commenced/part completed a relevant vocational training course leading to NVQ qualification leading to NVQ 4 Business Administration. (F)</w:t>
            </w:r>
          </w:p>
          <w:p w:rsidR="009A4BB8" w:rsidRDefault="009A4BB8" w:rsidP="005F0405">
            <w:pPr>
              <w:rPr>
                <w:rFonts w:ascii="Arial" w:hAnsi="Arial" w:cs="Arial"/>
                <w:sz w:val="22"/>
              </w:rPr>
            </w:pPr>
          </w:p>
          <w:p w:rsidR="009A4BB8" w:rsidRPr="002872C2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RSA 3 in word processing.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Pr="008A5233" w:rsidRDefault="00FB070D" w:rsidP="00FB070D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Pr="002872C2" w:rsidRDefault="00FB070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D4B14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experience of office administration (F)</w:t>
            </w:r>
          </w:p>
          <w:p w:rsidR="009A4BB8" w:rsidRDefault="009A4BB8" w:rsidP="005F0405">
            <w:pPr>
              <w:rPr>
                <w:rFonts w:ascii="Arial" w:hAnsi="Arial" w:cs="Arial"/>
                <w:sz w:val="22"/>
              </w:rPr>
            </w:pPr>
          </w:p>
          <w:p w:rsidR="009A4BB8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Considerable experience of dealing with queries from in internal/external sources including other professionals and the general public, both in person and by telephone. (F)</w:t>
            </w:r>
          </w:p>
          <w:p w:rsidR="009A4BB8" w:rsidRDefault="009A4BB8" w:rsidP="005F0405">
            <w:pPr>
              <w:rPr>
                <w:rFonts w:ascii="Arial" w:hAnsi="Arial" w:cs="Arial"/>
                <w:sz w:val="22"/>
              </w:rPr>
            </w:pPr>
          </w:p>
          <w:p w:rsidR="00FB070D" w:rsidRDefault="009A4BB8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in a team. </w:t>
            </w:r>
            <w:r w:rsidR="00FB070D">
              <w:rPr>
                <w:rFonts w:ascii="Arial" w:hAnsi="Arial" w:cs="Arial"/>
                <w:sz w:val="22"/>
              </w:rPr>
              <w:t>(F)</w:t>
            </w:r>
          </w:p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</w:p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preparing and producing accurate statistical information. (I)</w:t>
            </w:r>
          </w:p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FB070D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B23BA0" w:rsidRPr="00E00A7A">
              <w:rPr>
                <w:rFonts w:ascii="Arial" w:hAnsi="Arial" w:cs="Arial"/>
                <w:sz w:val="22"/>
                <w:szCs w:val="22"/>
              </w:rPr>
              <w:t>Competent in the use of IT systems and proven ability to learn new systems.</w:t>
            </w:r>
            <w:r w:rsidR="00B23BA0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Competent in the use of Word, Outlook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0A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</w:t>
            </w:r>
            <w:r w:rsidRPr="00E00A7A">
              <w:rPr>
                <w:rFonts w:ascii="Arial" w:hAnsi="Arial" w:cs="Arial"/>
                <w:sz w:val="22"/>
                <w:szCs w:val="22"/>
              </w:rPr>
              <w:t xml:space="preserve"> and Excel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Competent in the use of Care First.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23BA0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Competent in the use of Iclipse.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:rsidR="00B23BA0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23BA0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93DA3">
              <w:rPr>
                <w:rFonts w:ascii="Arial" w:hAnsi="Arial" w:cs="Arial"/>
                <w:sz w:val="22"/>
              </w:rPr>
              <w:t>Considerable understanding of health and social care in an operational environment (F) (I)</w:t>
            </w:r>
          </w:p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2872C2" w:rsidRDefault="00B23BA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FB070D" w:rsidRDefault="00FB070D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Demonstrate ability to deal with people who access services in a sensitive and tactful manner.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Can demonstrate an awareness of the importance of links with other parts of the organisation and agencies.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23BA0" w:rsidRDefault="00B23BA0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 xml:space="preserve">Knowledge and understanding of the use of the internet. 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B23BA0" w:rsidRPr="002872C2" w:rsidRDefault="00B23BA0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5965"/>
        <w:gridCol w:w="5433"/>
        <w:gridCol w:w="9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B070D" w:rsidRPr="008A5233" w:rsidRDefault="00FB070D" w:rsidP="00FB070D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12A3" w:rsidRPr="008A5233" w:rsidRDefault="00A012A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Ability to liaise in a professional manner with people at all levels of the organisation and externally with agencies, service providers and members of the public.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23BA0" w:rsidRPr="00E00A7A" w:rsidRDefault="00B23BA0" w:rsidP="00B23B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Competent at working with colleagues in a cooperative way.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B23BA0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Demonstrate flexibility in approach and response to meet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A7A">
              <w:rPr>
                <w:rFonts w:ascii="Arial" w:hAnsi="Arial" w:cs="Arial"/>
                <w:sz w:val="22"/>
                <w:szCs w:val="22"/>
              </w:rPr>
              <w:t>workload pressures and demands.</w:t>
            </w: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A12A60" w:rsidRDefault="00A12A6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A60" w:rsidRPr="008A5233" w:rsidRDefault="00A12A6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Ordering, Minutes, Diary Management and Organising meetings and travel.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012A3" w:rsidRPr="00E00A7A" w:rsidRDefault="00A012A3" w:rsidP="00A012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00A7A">
              <w:rPr>
                <w:rFonts w:ascii="Arial" w:hAnsi="Arial" w:cs="Arial"/>
                <w:sz w:val="22"/>
                <w:szCs w:val="22"/>
              </w:rPr>
              <w:t>Demonstrate ability to deal with people who access services in a sensitive and tactful manner.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A012A3" w:rsidRPr="008A5233" w:rsidRDefault="00A012A3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17AC5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17AC5" w:rsidRDefault="00817AC5"/>
          <w:p w:rsidR="00817AC5" w:rsidRDefault="00817AC5"/>
          <w:p w:rsidR="00817AC5" w:rsidRDefault="00817AC5"/>
          <w:p w:rsidR="00817AC5" w:rsidRDefault="00817AC5"/>
          <w:p w:rsidR="00817AC5" w:rsidRDefault="00817AC5"/>
          <w:p w:rsidR="00817AC5" w:rsidRDefault="00817AC5"/>
          <w:tbl>
            <w:tblPr>
              <w:tblW w:w="147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0"/>
            </w:tblGrid>
            <w:tr w:rsidR="00817AC5" w:rsidRPr="00444328" w:rsidTr="0049148A">
              <w:trPr>
                <w:trHeight w:val="4439"/>
              </w:trPr>
              <w:tc>
                <w:tcPr>
                  <w:tcW w:w="14760" w:type="dxa"/>
                </w:tcPr>
                <w:p w:rsidR="00817AC5" w:rsidRPr="00444328" w:rsidRDefault="00817AC5" w:rsidP="00817AC5">
                  <w:pPr>
                    <w:spacing w:after="120"/>
                    <w:ind w:right="59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4328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On-going Training Requirements</w:t>
                  </w:r>
                </w:p>
                <w:p w:rsidR="00817AC5" w:rsidRPr="00444328" w:rsidRDefault="00817AC5" w:rsidP="00817AC5">
                  <w:pPr>
                    <w:spacing w:after="120"/>
                    <w:ind w:right="59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4328">
                    <w:rPr>
                      <w:rFonts w:ascii="Arial" w:hAnsi="Arial" w:cs="Arial"/>
                      <w:sz w:val="22"/>
                      <w:szCs w:val="22"/>
                    </w:rPr>
                    <w:t>The post holder will be required to undertake the following mandatory/essential training at the frequency indicated.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06"/>
                    <w:gridCol w:w="7228"/>
                  </w:tblGrid>
                  <w:tr w:rsidR="00817AC5" w:rsidRPr="00444328" w:rsidTr="003962E2">
                    <w:tc>
                      <w:tcPr>
                        <w:tcW w:w="7735" w:type="dxa"/>
                        <w:shd w:val="clear" w:color="auto" w:fill="BFBFBF"/>
                      </w:tcPr>
                      <w:p w:rsidR="00817AC5" w:rsidRPr="00444328" w:rsidRDefault="00817AC5" w:rsidP="00817AC5">
                        <w:pPr>
                          <w:spacing w:after="120"/>
                          <w:ind w:right="59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817AC5" w:rsidRPr="00444328" w:rsidRDefault="00817AC5" w:rsidP="00817AC5">
                        <w:pPr>
                          <w:spacing w:after="120"/>
                          <w:ind w:right="59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443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Mandatory/Essential Training</w:t>
                        </w:r>
                      </w:p>
                    </w:tc>
                    <w:tc>
                      <w:tcPr>
                        <w:tcW w:w="7735" w:type="dxa"/>
                        <w:shd w:val="clear" w:color="auto" w:fill="BFBFBF"/>
                      </w:tcPr>
                      <w:p w:rsidR="00817AC5" w:rsidRPr="00444328" w:rsidRDefault="00817AC5" w:rsidP="00817AC5">
                        <w:pPr>
                          <w:spacing w:after="120"/>
                          <w:ind w:right="59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817AC5" w:rsidRPr="00444328" w:rsidRDefault="00817AC5" w:rsidP="00817AC5">
                        <w:pPr>
                          <w:spacing w:after="120"/>
                          <w:ind w:right="596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443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Frequency</w:t>
                        </w:r>
                      </w:p>
                    </w:tc>
                  </w:tr>
                  <w:tr w:rsidR="00817AC5" w:rsidRPr="00444328" w:rsidTr="0049148A">
                    <w:trPr>
                      <w:trHeight w:val="2221"/>
                    </w:trPr>
                    <w:tc>
                      <w:tcPr>
                        <w:tcW w:w="7735" w:type="dxa"/>
                        <w:shd w:val="clear" w:color="auto" w:fill="auto"/>
                      </w:tcPr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Safeguarding Training updates</w:t>
                        </w:r>
                      </w:p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Mental Capacity Awareness</w:t>
                        </w:r>
                      </w:p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817AC5" w:rsidRPr="00444328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GDPR</w:t>
                        </w:r>
                      </w:p>
                      <w:p w:rsidR="00817AC5" w:rsidRDefault="00817AC5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49148A" w:rsidRPr="00444328" w:rsidRDefault="0049148A" w:rsidP="00817A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49148A" w:rsidRPr="00444328" w:rsidRDefault="0049148A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35" w:type="dxa"/>
                        <w:shd w:val="clear" w:color="auto" w:fill="auto"/>
                      </w:tcPr>
                      <w:p w:rsidR="00817AC5" w:rsidRDefault="00817AC5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In line with government guidance</w:t>
                        </w:r>
                      </w:p>
                      <w:p w:rsidR="00817AC5" w:rsidRDefault="00817AC5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:rsidR="00817AC5" w:rsidRDefault="00817AC5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In line with legal updates</w:t>
                        </w:r>
                      </w:p>
                      <w:p w:rsidR="00817AC5" w:rsidRDefault="00817AC5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:rsidR="00817AC5" w:rsidRPr="00444328" w:rsidRDefault="00817AC5" w:rsidP="00817AC5">
                        <w:pPr>
                          <w:spacing w:after="120"/>
                          <w:ind w:right="596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Annual</w:t>
                        </w:r>
                      </w:p>
                    </w:tc>
                  </w:tr>
                </w:tbl>
                <w:p w:rsidR="00817AC5" w:rsidRPr="00444328" w:rsidRDefault="00817AC5" w:rsidP="00817AC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44328">
                    <w:rPr>
                      <w:rFonts w:ascii="Arial" w:hAnsi="Arial" w:cs="Arial"/>
                      <w:b/>
                      <w:bCs/>
                    </w:rPr>
                    <w:t xml:space="preserve"> ESSENTIAL / DESIRABLE CRITERIA WILL BE VERIFIED BY:    F = FORM    I = INTERVIEW    T = TEST(S)    R = REFERENCE(S)</w:t>
                  </w:r>
                </w:p>
              </w:tc>
            </w:tr>
          </w:tbl>
          <w:p w:rsidR="00817AC5" w:rsidRDefault="00817AC5" w:rsidP="00817AC5"/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49148A" w:rsidRDefault="0049148A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0D" w:rsidRDefault="00FB070D">
      <w:r>
        <w:separator/>
      </w:r>
    </w:p>
  </w:endnote>
  <w:endnote w:type="continuationSeparator" w:id="0">
    <w:p w:rsidR="00FB070D" w:rsidRDefault="00F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0D" w:rsidRDefault="00B22004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70D" w:rsidRDefault="00FB070D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FB070D" w:rsidRDefault="00FB070D" w:rsidP="006639B2"/>
                </w:txbxContent>
              </v:textbox>
            </v:shape>
          </w:pict>
        </mc:Fallback>
      </mc:AlternateContent>
    </w:r>
    <w:r w:rsidR="00FB070D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70D" w:rsidRDefault="00FB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0D" w:rsidRDefault="00FB070D">
      <w:r>
        <w:separator/>
      </w:r>
    </w:p>
  </w:footnote>
  <w:footnote w:type="continuationSeparator" w:id="0">
    <w:p w:rsidR="00FB070D" w:rsidRDefault="00FB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0D" w:rsidRDefault="00FB070D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70D" w:rsidRDefault="00FB0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4B14"/>
    <w:rsid w:val="000D5AD8"/>
    <w:rsid w:val="000E284F"/>
    <w:rsid w:val="000E4BA4"/>
    <w:rsid w:val="00120369"/>
    <w:rsid w:val="00126A71"/>
    <w:rsid w:val="00192AEF"/>
    <w:rsid w:val="00252B58"/>
    <w:rsid w:val="002872C2"/>
    <w:rsid w:val="00290394"/>
    <w:rsid w:val="002F069C"/>
    <w:rsid w:val="00310DD8"/>
    <w:rsid w:val="00327732"/>
    <w:rsid w:val="00332A81"/>
    <w:rsid w:val="00356A00"/>
    <w:rsid w:val="003A735A"/>
    <w:rsid w:val="004710A4"/>
    <w:rsid w:val="0047409A"/>
    <w:rsid w:val="00490A29"/>
    <w:rsid w:val="0049148A"/>
    <w:rsid w:val="00566D12"/>
    <w:rsid w:val="005C1281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7F6BDD"/>
    <w:rsid w:val="00805EEB"/>
    <w:rsid w:val="00817AC5"/>
    <w:rsid w:val="00830996"/>
    <w:rsid w:val="00897A87"/>
    <w:rsid w:val="008A5233"/>
    <w:rsid w:val="008B5116"/>
    <w:rsid w:val="008C235A"/>
    <w:rsid w:val="008D78F3"/>
    <w:rsid w:val="008F1C57"/>
    <w:rsid w:val="008F473A"/>
    <w:rsid w:val="00912BE5"/>
    <w:rsid w:val="00914D6D"/>
    <w:rsid w:val="00955DBF"/>
    <w:rsid w:val="009833FC"/>
    <w:rsid w:val="00995109"/>
    <w:rsid w:val="009A4BB8"/>
    <w:rsid w:val="009C43F4"/>
    <w:rsid w:val="009D7DE0"/>
    <w:rsid w:val="00A012A3"/>
    <w:rsid w:val="00A12A60"/>
    <w:rsid w:val="00A2496C"/>
    <w:rsid w:val="00A5751A"/>
    <w:rsid w:val="00A911A8"/>
    <w:rsid w:val="00AC122D"/>
    <w:rsid w:val="00AE3535"/>
    <w:rsid w:val="00B15BDA"/>
    <w:rsid w:val="00B22004"/>
    <w:rsid w:val="00B23BA0"/>
    <w:rsid w:val="00B3400A"/>
    <w:rsid w:val="00B43902"/>
    <w:rsid w:val="00B460D2"/>
    <w:rsid w:val="00B465D6"/>
    <w:rsid w:val="00B83028"/>
    <w:rsid w:val="00B97E54"/>
    <w:rsid w:val="00C43551"/>
    <w:rsid w:val="00C71531"/>
    <w:rsid w:val="00C73EC5"/>
    <w:rsid w:val="00C81377"/>
    <w:rsid w:val="00CC2D05"/>
    <w:rsid w:val="00CF3140"/>
    <w:rsid w:val="00D45F76"/>
    <w:rsid w:val="00D97B67"/>
    <w:rsid w:val="00DB2D3A"/>
    <w:rsid w:val="00DC527E"/>
    <w:rsid w:val="00E15026"/>
    <w:rsid w:val="00E34323"/>
    <w:rsid w:val="00E93309"/>
    <w:rsid w:val="00EE123D"/>
    <w:rsid w:val="00F0593A"/>
    <w:rsid w:val="00F34057"/>
    <w:rsid w:val="00F519A2"/>
    <w:rsid w:val="00FB070D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5A382B43-96ED-4D6C-8714-316FF586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2024-05-09T08:46:00Z</dcterms:created>
  <dcterms:modified xsi:type="dcterms:W3CDTF">2024-05-09T08:46:00Z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1630855010</vt:i4>
  </property>
  <property fmtid="{D5CDD505-2E9C-101B-9397-08002B2CF9AE}" pid="3" name="_NewReviewCycle">
    <vt:lpwstr/>
  </property>
  <property fmtid="{D5CDD505-2E9C-101B-9397-08002B2CF9AE}" pid="4" name="_EmailSubject">
    <vt:lpwstr>Advice re: Desk Top evaluation</vt:lpwstr>
  </property>
  <property fmtid="{D5CDD505-2E9C-101B-9397-08002B2CF9AE}" pid="5" name="_AuthorEmail">
    <vt:lpwstr>Caroline.Armstrong@hartlepool.gov.uk</vt:lpwstr>
  </property>
  <property fmtid="{D5CDD505-2E9C-101B-9397-08002B2CF9AE}" pid="6" name="_AuthorEmailDisplayName">
    <vt:lpwstr>Caroline Armstrong</vt:lpwstr>
  </property>
  <property fmtid="{D5CDD505-2E9C-101B-9397-08002B2CF9AE}" pid="7" name="_PreviousAdHocReviewCycleID">
    <vt:i4>-1615105870</vt:i4>
  </property>
  <property fmtid="{D5CDD505-2E9C-101B-9397-08002B2CF9AE}" pid="8" name="_ReviewingToolsShownOnce">
    <vt:lpwstr/>
  </property>
</Properties>
</file>