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B9F" w14:textId="77777777" w:rsidR="00D2380F" w:rsidRPr="00861B92" w:rsidRDefault="00D2380F" w:rsidP="00D2380F">
      <w:pPr>
        <w:pStyle w:val="PlainText"/>
        <w:jc w:val="center"/>
        <w:outlineLvl w:val="0"/>
        <w:rPr>
          <w:rFonts w:ascii="Arial" w:hAnsi="Arial" w:cs="Arial"/>
          <w:b/>
          <w:sz w:val="24"/>
          <w:szCs w:val="24"/>
          <w:u w:val="single"/>
        </w:rPr>
      </w:pPr>
      <w:r w:rsidRPr="00861B92">
        <w:rPr>
          <w:rFonts w:ascii="Arial" w:hAnsi="Arial" w:cs="Arial"/>
          <w:b/>
          <w:sz w:val="24"/>
          <w:szCs w:val="24"/>
          <w:u w:val="single"/>
        </w:rPr>
        <w:t>JOB DESCRIPTION</w:t>
      </w:r>
    </w:p>
    <w:p w14:paraId="1C675F7C" w14:textId="77777777" w:rsidR="00D2380F" w:rsidRPr="006D0367" w:rsidRDefault="00D2380F" w:rsidP="00D2380F">
      <w:pPr>
        <w:pStyle w:val="PlainText"/>
        <w:jc w:val="center"/>
        <w:outlineLvl w:val="0"/>
        <w:rPr>
          <w:rFonts w:ascii="Arial" w:hAnsi="Arial" w:cs="Arial"/>
          <w:b/>
          <w:sz w:val="24"/>
          <w:szCs w:val="24"/>
          <w:u w:val="single"/>
        </w:rPr>
      </w:pPr>
    </w:p>
    <w:p w14:paraId="44C6E11A" w14:textId="77777777" w:rsidR="00F26AE3" w:rsidRPr="006D0367" w:rsidRDefault="00861B92" w:rsidP="00F26AE3">
      <w:pPr>
        <w:pStyle w:val="Title"/>
        <w:tabs>
          <w:tab w:val="clear" w:pos="2400"/>
          <w:tab w:val="clear" w:pos="3360"/>
          <w:tab w:val="clear" w:pos="7440"/>
          <w:tab w:val="clear" w:pos="9120"/>
          <w:tab w:val="left" w:pos="851"/>
          <w:tab w:val="left" w:pos="3119"/>
        </w:tabs>
        <w:rPr>
          <w:rFonts w:ascii="Arial" w:hAnsi="Arial" w:cs="Arial"/>
        </w:rPr>
      </w:pPr>
      <w:r>
        <w:rPr>
          <w:rFonts w:ascii="Arial" w:hAnsi="Arial" w:cs="Arial"/>
        </w:rPr>
        <w:t>ADULT &amp; COMMUNITY BASED SERVICES</w:t>
      </w:r>
    </w:p>
    <w:p w14:paraId="1CB6801C" w14:textId="77777777" w:rsidR="00F26AE3" w:rsidRPr="006D0367" w:rsidRDefault="00F26AE3" w:rsidP="00F26AE3">
      <w:pPr>
        <w:widowControl w:val="0"/>
        <w:tabs>
          <w:tab w:val="left" w:pos="851"/>
          <w:tab w:val="left" w:pos="3119"/>
        </w:tabs>
        <w:rPr>
          <w:rFonts w:cs="Arial"/>
          <w:snapToGrid w:val="0"/>
        </w:rPr>
      </w:pPr>
    </w:p>
    <w:p w14:paraId="205D6799" w14:textId="77777777" w:rsidR="00F26AE3" w:rsidRPr="006D0367" w:rsidRDefault="00F26AE3" w:rsidP="00F26AE3">
      <w:pPr>
        <w:widowControl w:val="0"/>
        <w:tabs>
          <w:tab w:val="left" w:pos="851"/>
          <w:tab w:val="left" w:pos="3119"/>
        </w:tabs>
        <w:rPr>
          <w:rFonts w:cs="Arial"/>
          <w:snapToGrid w:val="0"/>
        </w:rPr>
      </w:pPr>
    </w:p>
    <w:p w14:paraId="3A5C1F9D" w14:textId="77777777" w:rsidR="00F26AE3" w:rsidRPr="006D0367" w:rsidRDefault="00F26AE3" w:rsidP="00F26AE3">
      <w:pPr>
        <w:widowControl w:val="0"/>
        <w:tabs>
          <w:tab w:val="left" w:pos="851"/>
          <w:tab w:val="left" w:pos="3119"/>
        </w:tabs>
        <w:ind w:left="3120" w:hanging="3120"/>
        <w:rPr>
          <w:rFonts w:cs="Arial"/>
          <w:snapToGrid w:val="0"/>
        </w:rPr>
      </w:pPr>
      <w:r w:rsidRPr="006D0367">
        <w:rPr>
          <w:rFonts w:cs="Arial"/>
          <w:b/>
          <w:snapToGrid w:val="0"/>
        </w:rPr>
        <w:t>JOB TITLE:</w:t>
      </w:r>
      <w:r w:rsidRPr="006D0367">
        <w:rPr>
          <w:rFonts w:cs="Arial"/>
          <w:snapToGrid w:val="0"/>
        </w:rPr>
        <w:tab/>
      </w:r>
      <w:r w:rsidR="00476A90">
        <w:rPr>
          <w:rFonts w:cs="Arial"/>
          <w:snapToGrid w:val="0"/>
        </w:rPr>
        <w:t>SOCIAL WORKER</w:t>
      </w:r>
      <w:r w:rsidRPr="006D0367">
        <w:rPr>
          <w:rFonts w:cs="Arial"/>
          <w:b/>
          <w:snapToGrid w:val="0"/>
        </w:rPr>
        <w:tab/>
      </w:r>
      <w:r w:rsidRPr="006D0367">
        <w:rPr>
          <w:rFonts w:cs="Arial"/>
          <w:b/>
          <w:snapToGrid w:val="0"/>
        </w:rPr>
        <w:tab/>
      </w:r>
    </w:p>
    <w:p w14:paraId="7B35AB5D" w14:textId="77777777" w:rsidR="00F26AE3" w:rsidRPr="006D0367" w:rsidRDefault="00F26AE3" w:rsidP="00F26AE3">
      <w:pPr>
        <w:widowControl w:val="0"/>
        <w:tabs>
          <w:tab w:val="left" w:pos="851"/>
          <w:tab w:val="left" w:pos="3119"/>
        </w:tabs>
        <w:rPr>
          <w:rFonts w:cs="Arial"/>
          <w:b/>
          <w:snapToGrid w:val="0"/>
        </w:rPr>
      </w:pPr>
    </w:p>
    <w:p w14:paraId="54FC0D1D" w14:textId="77777777" w:rsidR="00F26AE3" w:rsidRPr="006D0367" w:rsidRDefault="00F26AE3" w:rsidP="00F26AE3">
      <w:pPr>
        <w:widowControl w:val="0"/>
        <w:tabs>
          <w:tab w:val="left" w:pos="851"/>
          <w:tab w:val="left" w:pos="3119"/>
        </w:tabs>
        <w:rPr>
          <w:rFonts w:cs="Arial"/>
          <w:snapToGrid w:val="0"/>
        </w:rPr>
      </w:pPr>
      <w:r w:rsidRPr="006D0367">
        <w:rPr>
          <w:rFonts w:cs="Arial"/>
          <w:b/>
          <w:snapToGrid w:val="0"/>
        </w:rPr>
        <w:t>DIVISION:</w:t>
      </w:r>
      <w:r w:rsidRPr="006D0367">
        <w:rPr>
          <w:rFonts w:cs="Arial"/>
          <w:snapToGrid w:val="0"/>
        </w:rPr>
        <w:tab/>
        <w:t>ADULT SERVICES</w:t>
      </w:r>
    </w:p>
    <w:p w14:paraId="648FF4F7" w14:textId="77777777" w:rsidR="00F26AE3" w:rsidRPr="006D0367" w:rsidRDefault="00F26AE3" w:rsidP="00F26AE3">
      <w:pPr>
        <w:widowControl w:val="0"/>
        <w:tabs>
          <w:tab w:val="left" w:pos="851"/>
          <w:tab w:val="left" w:pos="3119"/>
        </w:tabs>
        <w:rPr>
          <w:rFonts w:cs="Arial"/>
          <w:b/>
          <w:snapToGrid w:val="0"/>
        </w:rPr>
      </w:pPr>
    </w:p>
    <w:p w14:paraId="01B582FF" w14:textId="77777777" w:rsidR="00F26AE3" w:rsidRPr="006D0367" w:rsidRDefault="00F26AE3" w:rsidP="00F26AE3">
      <w:pPr>
        <w:widowControl w:val="0"/>
        <w:tabs>
          <w:tab w:val="left" w:pos="851"/>
          <w:tab w:val="left" w:pos="3119"/>
        </w:tabs>
        <w:rPr>
          <w:rFonts w:cs="Arial"/>
          <w:snapToGrid w:val="0"/>
        </w:rPr>
      </w:pPr>
      <w:r w:rsidRPr="006D0367">
        <w:rPr>
          <w:rFonts w:cs="Arial"/>
          <w:b/>
          <w:snapToGrid w:val="0"/>
        </w:rPr>
        <w:t>GRADE:</w:t>
      </w:r>
      <w:r w:rsidR="00476A90">
        <w:rPr>
          <w:rFonts w:cs="Arial"/>
          <w:snapToGrid w:val="0"/>
        </w:rPr>
        <w:tab/>
        <w:t>BAND 10-12</w:t>
      </w:r>
    </w:p>
    <w:p w14:paraId="2B6F2D41" w14:textId="77777777" w:rsidR="00F26AE3" w:rsidRPr="006D0367" w:rsidRDefault="00F26AE3" w:rsidP="00F26AE3">
      <w:pPr>
        <w:widowControl w:val="0"/>
        <w:tabs>
          <w:tab w:val="left" w:pos="851"/>
          <w:tab w:val="left" w:pos="3119"/>
        </w:tabs>
        <w:rPr>
          <w:rFonts w:cs="Arial"/>
          <w:b/>
          <w:snapToGrid w:val="0"/>
        </w:rPr>
      </w:pPr>
    </w:p>
    <w:p w14:paraId="6327EE6E" w14:textId="77777777" w:rsidR="00F26AE3" w:rsidRPr="006D0367" w:rsidRDefault="00F26AE3" w:rsidP="00F26AE3">
      <w:pPr>
        <w:widowControl w:val="0"/>
        <w:tabs>
          <w:tab w:val="left" w:pos="851"/>
          <w:tab w:val="left" w:pos="3119"/>
        </w:tabs>
        <w:rPr>
          <w:rFonts w:cs="Arial"/>
          <w:snapToGrid w:val="0"/>
        </w:rPr>
      </w:pPr>
      <w:r w:rsidRPr="006D0367">
        <w:rPr>
          <w:rFonts w:cs="Arial"/>
          <w:b/>
          <w:snapToGrid w:val="0"/>
        </w:rPr>
        <w:t>RESPONSIBLE TO:</w:t>
      </w:r>
      <w:r w:rsidRPr="006D0367">
        <w:rPr>
          <w:rFonts w:cs="Arial"/>
          <w:snapToGrid w:val="0"/>
        </w:rPr>
        <w:tab/>
        <w:t>TEAM MANAGER</w:t>
      </w:r>
    </w:p>
    <w:p w14:paraId="0DF2DE50" w14:textId="77777777" w:rsidR="00F26AE3" w:rsidRPr="006D0367" w:rsidRDefault="00F26AE3" w:rsidP="00F26AE3">
      <w:pPr>
        <w:widowControl w:val="0"/>
        <w:tabs>
          <w:tab w:val="left" w:pos="851"/>
          <w:tab w:val="left" w:pos="3119"/>
        </w:tabs>
        <w:rPr>
          <w:rFonts w:cs="Arial"/>
          <w:b/>
          <w:snapToGrid w:val="0"/>
        </w:rPr>
      </w:pPr>
    </w:p>
    <w:p w14:paraId="39474934" w14:textId="0EABD6CC" w:rsidR="00F26AE3" w:rsidRPr="006D0367" w:rsidRDefault="00F26AE3" w:rsidP="00F26AE3">
      <w:pPr>
        <w:widowControl w:val="0"/>
        <w:tabs>
          <w:tab w:val="left" w:pos="851"/>
          <w:tab w:val="left" w:pos="3119"/>
        </w:tabs>
        <w:rPr>
          <w:rFonts w:cs="Arial"/>
          <w:snapToGrid w:val="0"/>
        </w:rPr>
      </w:pPr>
      <w:r w:rsidRPr="006D0367">
        <w:rPr>
          <w:rFonts w:cs="Arial"/>
          <w:b/>
          <w:snapToGrid w:val="0"/>
        </w:rPr>
        <w:t>POST REFERENCE NO:</w:t>
      </w:r>
      <w:r w:rsidRPr="006D0367">
        <w:rPr>
          <w:rFonts w:cs="Arial"/>
          <w:snapToGrid w:val="0"/>
        </w:rPr>
        <w:tab/>
      </w:r>
      <w:r w:rsidR="00145026">
        <w:rPr>
          <w:rFonts w:cs="Arial"/>
          <w:sz w:val="22"/>
          <w:szCs w:val="22"/>
          <w:shd w:val="clear" w:color="auto" w:fill="FFFFFF"/>
        </w:rPr>
        <w:t>107634</w:t>
      </w:r>
      <w:bookmarkStart w:id="0" w:name="_GoBack"/>
      <w:bookmarkEnd w:id="0"/>
    </w:p>
    <w:p w14:paraId="7ED014D2" w14:textId="77777777" w:rsidR="00D2380F" w:rsidRPr="006D0367" w:rsidRDefault="00D2380F" w:rsidP="00D2380F">
      <w:pPr>
        <w:pStyle w:val="PlainText"/>
        <w:jc w:val="center"/>
        <w:outlineLvl w:val="0"/>
        <w:rPr>
          <w:rFonts w:ascii="Arial" w:hAnsi="Arial" w:cs="Arial"/>
          <w:b/>
          <w:sz w:val="24"/>
          <w:szCs w:val="24"/>
          <w:u w:val="single"/>
        </w:rPr>
      </w:pPr>
    </w:p>
    <w:p w14:paraId="0FBBC0B1" w14:textId="77777777" w:rsidR="004744A5" w:rsidRPr="006D0367" w:rsidRDefault="004744A5" w:rsidP="00D2380F">
      <w:pPr>
        <w:pStyle w:val="PlainText"/>
        <w:tabs>
          <w:tab w:val="left" w:pos="810"/>
          <w:tab w:val="left" w:pos="1418"/>
        </w:tabs>
        <w:jc w:val="both"/>
        <w:rPr>
          <w:rFonts w:ascii="Arial" w:hAnsi="Arial" w:cs="Arial"/>
          <w:b/>
          <w:sz w:val="24"/>
          <w:szCs w:val="24"/>
        </w:rPr>
      </w:pPr>
    </w:p>
    <w:p w14:paraId="30DBF847" w14:textId="77777777" w:rsidR="00152777" w:rsidRPr="006D0367" w:rsidRDefault="00152777" w:rsidP="00152777">
      <w:pPr>
        <w:tabs>
          <w:tab w:val="left" w:pos="851"/>
          <w:tab w:val="left" w:pos="3119"/>
        </w:tabs>
        <w:jc w:val="both"/>
        <w:rPr>
          <w:rFonts w:cs="Arial"/>
          <w:b/>
          <w:snapToGrid w:val="0"/>
          <w:szCs w:val="24"/>
        </w:rPr>
      </w:pPr>
      <w:r w:rsidRPr="006D0367">
        <w:rPr>
          <w:rFonts w:cs="Arial"/>
          <w:b/>
          <w:snapToGrid w:val="0"/>
          <w:szCs w:val="24"/>
        </w:rPr>
        <w:t>Purpose of Post</w:t>
      </w:r>
    </w:p>
    <w:p w14:paraId="01D09B8E" w14:textId="77777777" w:rsidR="00152777" w:rsidRPr="006D0367" w:rsidRDefault="00152777" w:rsidP="00152777">
      <w:pPr>
        <w:tabs>
          <w:tab w:val="left" w:pos="851"/>
          <w:tab w:val="left" w:pos="3119"/>
        </w:tabs>
        <w:jc w:val="both"/>
        <w:rPr>
          <w:rFonts w:cs="Arial"/>
          <w:snapToGrid w:val="0"/>
          <w:szCs w:val="24"/>
        </w:rPr>
      </w:pPr>
    </w:p>
    <w:p w14:paraId="3AEC4F4F" w14:textId="77777777" w:rsidR="00F26AE3" w:rsidRPr="006D0367" w:rsidRDefault="00F26AE3" w:rsidP="00F26AE3">
      <w:pPr>
        <w:tabs>
          <w:tab w:val="left" w:pos="851"/>
          <w:tab w:val="left" w:pos="3119"/>
        </w:tabs>
        <w:ind w:left="851" w:hanging="851"/>
        <w:jc w:val="both"/>
        <w:rPr>
          <w:rFonts w:cs="Arial"/>
          <w:snapToGrid w:val="0"/>
        </w:rPr>
      </w:pPr>
      <w:r w:rsidRPr="006D0367">
        <w:rPr>
          <w:rFonts w:cs="Arial"/>
          <w:snapToGrid w:val="0"/>
        </w:rPr>
        <w:t>1.</w:t>
      </w:r>
      <w:r w:rsidRPr="006D0367">
        <w:rPr>
          <w:rFonts w:cs="Arial"/>
          <w:snapToGrid w:val="0"/>
        </w:rPr>
        <w:tab/>
        <w:t xml:space="preserve">To provide an effective and </w:t>
      </w:r>
      <w:r w:rsidR="00476A90">
        <w:rPr>
          <w:rFonts w:cs="Arial"/>
          <w:snapToGrid w:val="0"/>
        </w:rPr>
        <w:t>co-ordinated care management service provision to adult service u</w:t>
      </w:r>
      <w:r w:rsidR="004A1429">
        <w:rPr>
          <w:rFonts w:cs="Arial"/>
          <w:snapToGrid w:val="0"/>
        </w:rPr>
        <w:t>sers and their</w:t>
      </w:r>
      <w:r w:rsidR="00CC0E1A">
        <w:rPr>
          <w:rFonts w:cs="Arial"/>
          <w:snapToGrid w:val="0"/>
        </w:rPr>
        <w:t xml:space="preserve"> </w:t>
      </w:r>
      <w:proofErr w:type="spellStart"/>
      <w:r w:rsidR="00CC0E1A">
        <w:rPr>
          <w:rFonts w:cs="Arial"/>
          <w:snapToGrid w:val="0"/>
        </w:rPr>
        <w:t>carers</w:t>
      </w:r>
      <w:proofErr w:type="spellEnd"/>
      <w:r w:rsidR="00CC0E1A">
        <w:rPr>
          <w:rFonts w:cs="Arial"/>
          <w:snapToGrid w:val="0"/>
        </w:rPr>
        <w:t>. Promote</w:t>
      </w:r>
      <w:r w:rsidR="00476A90">
        <w:rPr>
          <w:rFonts w:cs="Arial"/>
          <w:snapToGrid w:val="0"/>
        </w:rPr>
        <w:t xml:space="preserve"> independence and participation in the local community.</w:t>
      </w:r>
    </w:p>
    <w:p w14:paraId="16AB5070" w14:textId="77777777" w:rsidR="00F26AE3" w:rsidRPr="006D0367" w:rsidRDefault="00F26AE3" w:rsidP="00F26AE3">
      <w:pPr>
        <w:tabs>
          <w:tab w:val="left" w:pos="851"/>
          <w:tab w:val="left" w:pos="3119"/>
        </w:tabs>
        <w:ind w:left="851" w:hanging="851"/>
        <w:jc w:val="both"/>
        <w:rPr>
          <w:rFonts w:cs="Arial"/>
          <w:snapToGrid w:val="0"/>
        </w:rPr>
      </w:pPr>
    </w:p>
    <w:p w14:paraId="45398EC9" w14:textId="77777777" w:rsidR="00F26AE3" w:rsidRPr="006D0367" w:rsidRDefault="00F26AE3" w:rsidP="00F26AE3">
      <w:pPr>
        <w:tabs>
          <w:tab w:val="left" w:pos="851"/>
          <w:tab w:val="left" w:pos="3119"/>
        </w:tabs>
        <w:ind w:left="851" w:hanging="851"/>
        <w:jc w:val="both"/>
        <w:rPr>
          <w:rFonts w:cs="Arial"/>
          <w:snapToGrid w:val="0"/>
        </w:rPr>
      </w:pPr>
      <w:r w:rsidRPr="006D0367">
        <w:rPr>
          <w:rFonts w:cs="Arial"/>
          <w:snapToGrid w:val="0"/>
        </w:rPr>
        <w:t>2.</w:t>
      </w:r>
      <w:r w:rsidRPr="006D0367">
        <w:rPr>
          <w:rFonts w:cs="Arial"/>
          <w:snapToGrid w:val="0"/>
        </w:rPr>
        <w:tab/>
        <w:t>All staff will be expected to consider their role in the context of the objectives that the Department is working towards and to contribute constructively to the continuous improvement, performance management and best value culture and also the interagency context of the Department's work.</w:t>
      </w:r>
    </w:p>
    <w:p w14:paraId="4C279467" w14:textId="77777777" w:rsidR="00D75188" w:rsidRPr="006D0367" w:rsidRDefault="00D75188" w:rsidP="00152777">
      <w:pPr>
        <w:tabs>
          <w:tab w:val="left" w:pos="851"/>
          <w:tab w:val="left" w:pos="3119"/>
        </w:tabs>
        <w:jc w:val="both"/>
        <w:rPr>
          <w:rFonts w:cs="Arial"/>
          <w:snapToGrid w:val="0"/>
          <w:szCs w:val="24"/>
        </w:rPr>
      </w:pPr>
    </w:p>
    <w:p w14:paraId="25751607" w14:textId="77777777" w:rsidR="00D75188" w:rsidRPr="006D0367" w:rsidRDefault="00D75188" w:rsidP="00152777">
      <w:pPr>
        <w:tabs>
          <w:tab w:val="left" w:pos="851"/>
          <w:tab w:val="left" w:pos="3119"/>
        </w:tabs>
        <w:jc w:val="both"/>
        <w:rPr>
          <w:rFonts w:cs="Arial"/>
          <w:b/>
          <w:snapToGrid w:val="0"/>
          <w:szCs w:val="24"/>
        </w:rPr>
      </w:pPr>
      <w:r w:rsidRPr="006D0367">
        <w:rPr>
          <w:rFonts w:cs="Arial"/>
          <w:b/>
          <w:snapToGrid w:val="0"/>
          <w:szCs w:val="24"/>
        </w:rPr>
        <w:t>Key Relationships</w:t>
      </w:r>
    </w:p>
    <w:p w14:paraId="17DABF85" w14:textId="77777777" w:rsidR="00D75188" w:rsidRPr="006D0367" w:rsidRDefault="00D75188" w:rsidP="00152777">
      <w:pPr>
        <w:tabs>
          <w:tab w:val="left" w:pos="851"/>
          <w:tab w:val="left" w:pos="3119"/>
        </w:tabs>
        <w:jc w:val="both"/>
        <w:rPr>
          <w:rFonts w:cs="Arial"/>
          <w:snapToGrid w:val="0"/>
          <w:szCs w:val="24"/>
        </w:rPr>
      </w:pPr>
    </w:p>
    <w:p w14:paraId="3DF214E7" w14:textId="77777777" w:rsidR="00F26AE3" w:rsidRPr="006D0367" w:rsidRDefault="00F26AE3" w:rsidP="00115B45">
      <w:pPr>
        <w:tabs>
          <w:tab w:val="left" w:pos="851"/>
          <w:tab w:val="left" w:pos="3119"/>
        </w:tabs>
        <w:jc w:val="both"/>
        <w:rPr>
          <w:rFonts w:cs="Arial"/>
          <w:snapToGrid w:val="0"/>
        </w:rPr>
      </w:pPr>
      <w:r w:rsidRPr="006D0367">
        <w:rPr>
          <w:rFonts w:cs="Arial"/>
          <w:snapToGrid w:val="0"/>
        </w:rPr>
        <w:t>All staff will be expected to promote team working within their particular staff group/service area but also across the Department as a whole, with corporate colleagues, with staff from other agencies and representative groups and working with elected Members as appropriate.</w:t>
      </w:r>
    </w:p>
    <w:p w14:paraId="0B18B59E" w14:textId="77777777" w:rsidR="00F26AE3" w:rsidRPr="006D0367" w:rsidRDefault="00F26AE3" w:rsidP="00F26AE3">
      <w:pPr>
        <w:tabs>
          <w:tab w:val="left" w:pos="851"/>
          <w:tab w:val="left" w:pos="3119"/>
        </w:tabs>
        <w:ind w:left="851" w:hanging="851"/>
        <w:jc w:val="both"/>
        <w:rPr>
          <w:rFonts w:cs="Arial"/>
          <w:snapToGrid w:val="0"/>
        </w:rPr>
      </w:pPr>
    </w:p>
    <w:p w14:paraId="4DFC1DC1" w14:textId="77777777" w:rsidR="00F26AE3" w:rsidRPr="006D0367" w:rsidRDefault="004A1429" w:rsidP="00F26AE3">
      <w:pPr>
        <w:numPr>
          <w:ilvl w:val="0"/>
          <w:numId w:val="34"/>
        </w:numPr>
        <w:tabs>
          <w:tab w:val="left" w:pos="1418"/>
          <w:tab w:val="left" w:pos="3119"/>
        </w:tabs>
        <w:ind w:left="1418" w:hanging="567"/>
        <w:jc w:val="both"/>
        <w:rPr>
          <w:rFonts w:cs="Arial"/>
          <w:snapToGrid w:val="0"/>
        </w:rPr>
      </w:pPr>
      <w:r>
        <w:rPr>
          <w:rFonts w:cs="Arial"/>
          <w:snapToGrid w:val="0"/>
        </w:rPr>
        <w:t xml:space="preserve">Adult and </w:t>
      </w:r>
      <w:r w:rsidR="00CC12E6">
        <w:rPr>
          <w:rFonts w:cs="Arial"/>
          <w:snapToGrid w:val="0"/>
        </w:rPr>
        <w:t>Community Based Services T</w:t>
      </w:r>
      <w:r>
        <w:rPr>
          <w:rFonts w:cs="Arial"/>
          <w:snapToGrid w:val="0"/>
        </w:rPr>
        <w:t>eams</w:t>
      </w:r>
    </w:p>
    <w:p w14:paraId="5C0E4729" w14:textId="77777777" w:rsidR="00F26AE3" w:rsidRDefault="00F26AE3" w:rsidP="00F26AE3">
      <w:pPr>
        <w:numPr>
          <w:ilvl w:val="0"/>
          <w:numId w:val="34"/>
        </w:numPr>
        <w:tabs>
          <w:tab w:val="left" w:pos="1418"/>
          <w:tab w:val="left" w:pos="3119"/>
        </w:tabs>
        <w:ind w:left="1418" w:hanging="567"/>
        <w:jc w:val="both"/>
        <w:rPr>
          <w:rFonts w:cs="Arial"/>
          <w:snapToGrid w:val="0"/>
        </w:rPr>
      </w:pPr>
      <w:r w:rsidRPr="006D0367">
        <w:rPr>
          <w:rFonts w:cs="Arial"/>
          <w:snapToGrid w:val="0"/>
        </w:rPr>
        <w:t>H</w:t>
      </w:r>
      <w:r w:rsidR="005F163C">
        <w:rPr>
          <w:rFonts w:cs="Arial"/>
          <w:snapToGrid w:val="0"/>
        </w:rPr>
        <w:t>eads of Business Units/Services</w:t>
      </w:r>
    </w:p>
    <w:p w14:paraId="2ACCC5C4" w14:textId="77777777" w:rsidR="00F26AE3" w:rsidRPr="004A1429" w:rsidRDefault="004A1429" w:rsidP="004A1429">
      <w:pPr>
        <w:numPr>
          <w:ilvl w:val="0"/>
          <w:numId w:val="34"/>
        </w:numPr>
        <w:tabs>
          <w:tab w:val="left" w:pos="1418"/>
          <w:tab w:val="left" w:pos="3119"/>
        </w:tabs>
        <w:ind w:left="1418" w:hanging="567"/>
        <w:jc w:val="both"/>
        <w:rPr>
          <w:rFonts w:cs="Arial"/>
          <w:snapToGrid w:val="0"/>
        </w:rPr>
      </w:pPr>
      <w:r>
        <w:rPr>
          <w:rFonts w:cs="Arial"/>
          <w:snapToGrid w:val="0"/>
        </w:rPr>
        <w:t>Service</w:t>
      </w:r>
      <w:r w:rsidR="005F163C">
        <w:rPr>
          <w:rFonts w:cs="Arial"/>
          <w:snapToGrid w:val="0"/>
        </w:rPr>
        <w:t xml:space="preserve"> providers</w:t>
      </w:r>
      <w:r>
        <w:rPr>
          <w:rFonts w:cs="Arial"/>
          <w:snapToGrid w:val="0"/>
        </w:rPr>
        <w:t xml:space="preserve"> – including Independent, Private and Voluntary Sectors</w:t>
      </w:r>
    </w:p>
    <w:p w14:paraId="0CCBA9D4" w14:textId="77777777" w:rsidR="005F163C" w:rsidRDefault="005F163C" w:rsidP="00F26AE3">
      <w:pPr>
        <w:numPr>
          <w:ilvl w:val="0"/>
          <w:numId w:val="34"/>
        </w:numPr>
        <w:tabs>
          <w:tab w:val="left" w:pos="1418"/>
          <w:tab w:val="left" w:pos="3119"/>
        </w:tabs>
        <w:ind w:left="1418" w:hanging="567"/>
        <w:jc w:val="both"/>
        <w:rPr>
          <w:rFonts w:cs="Arial"/>
          <w:snapToGrid w:val="0"/>
        </w:rPr>
      </w:pPr>
      <w:r>
        <w:rPr>
          <w:rFonts w:cs="Arial"/>
          <w:snapToGrid w:val="0"/>
        </w:rPr>
        <w:t>Nursing and Therapy Professionals – North Tees and Hartlepool NHS Foundation Trust</w:t>
      </w:r>
    </w:p>
    <w:p w14:paraId="7C3ED146" w14:textId="77777777" w:rsidR="005F163C" w:rsidRDefault="005F163C" w:rsidP="00F26AE3">
      <w:pPr>
        <w:numPr>
          <w:ilvl w:val="0"/>
          <w:numId w:val="34"/>
        </w:numPr>
        <w:tabs>
          <w:tab w:val="left" w:pos="1418"/>
          <w:tab w:val="left" w:pos="3119"/>
        </w:tabs>
        <w:ind w:left="1418" w:hanging="567"/>
        <w:jc w:val="both"/>
        <w:rPr>
          <w:rFonts w:cs="Arial"/>
          <w:snapToGrid w:val="0"/>
        </w:rPr>
      </w:pPr>
      <w:r>
        <w:rPr>
          <w:rFonts w:cs="Arial"/>
          <w:snapToGrid w:val="0"/>
        </w:rPr>
        <w:t xml:space="preserve">Mental Health and Learning Disability Professionals – Tees </w:t>
      </w:r>
      <w:proofErr w:type="spellStart"/>
      <w:r>
        <w:rPr>
          <w:rFonts w:cs="Arial"/>
          <w:snapToGrid w:val="0"/>
        </w:rPr>
        <w:t>Esk</w:t>
      </w:r>
      <w:proofErr w:type="spellEnd"/>
      <w:r>
        <w:rPr>
          <w:rFonts w:cs="Arial"/>
          <w:snapToGrid w:val="0"/>
        </w:rPr>
        <w:t xml:space="preserve"> and Wear Valley NHS Foundation Trust</w:t>
      </w:r>
    </w:p>
    <w:p w14:paraId="10EF7187" w14:textId="77777777" w:rsidR="004A1429" w:rsidRDefault="004A1429" w:rsidP="00F26AE3">
      <w:pPr>
        <w:numPr>
          <w:ilvl w:val="0"/>
          <w:numId w:val="34"/>
        </w:numPr>
        <w:tabs>
          <w:tab w:val="left" w:pos="1418"/>
          <w:tab w:val="left" w:pos="3119"/>
        </w:tabs>
        <w:ind w:left="1418" w:hanging="567"/>
        <w:jc w:val="both"/>
        <w:rPr>
          <w:rFonts w:cs="Arial"/>
          <w:snapToGrid w:val="0"/>
        </w:rPr>
      </w:pPr>
      <w:r>
        <w:rPr>
          <w:rFonts w:cs="Arial"/>
          <w:snapToGrid w:val="0"/>
        </w:rPr>
        <w:t>Hartlepool and Stockton on Tees Clinical Commissioning Group</w:t>
      </w:r>
    </w:p>
    <w:p w14:paraId="4CE30EB3" w14:textId="77777777" w:rsidR="004A1429" w:rsidRPr="006D0367" w:rsidRDefault="004A1429" w:rsidP="00F26AE3">
      <w:pPr>
        <w:numPr>
          <w:ilvl w:val="0"/>
          <w:numId w:val="34"/>
        </w:numPr>
        <w:tabs>
          <w:tab w:val="left" w:pos="1418"/>
          <w:tab w:val="left" w:pos="3119"/>
        </w:tabs>
        <w:ind w:left="1418" w:hanging="567"/>
        <w:jc w:val="both"/>
        <w:rPr>
          <w:rFonts w:cs="Arial"/>
          <w:snapToGrid w:val="0"/>
        </w:rPr>
      </w:pPr>
      <w:r>
        <w:rPr>
          <w:rFonts w:cs="Arial"/>
          <w:snapToGrid w:val="0"/>
        </w:rPr>
        <w:t>Service Users and families/carers</w:t>
      </w:r>
    </w:p>
    <w:p w14:paraId="3DB7CDE2" w14:textId="77777777" w:rsidR="00F26AE3" w:rsidRDefault="00F26AE3" w:rsidP="00F26AE3">
      <w:pPr>
        <w:tabs>
          <w:tab w:val="left" w:pos="1418"/>
          <w:tab w:val="left" w:pos="3119"/>
        </w:tabs>
        <w:ind w:left="851"/>
        <w:jc w:val="both"/>
        <w:rPr>
          <w:rFonts w:cs="Arial"/>
          <w:snapToGrid w:val="0"/>
        </w:rPr>
      </w:pPr>
    </w:p>
    <w:p w14:paraId="4F621D4F" w14:textId="77777777" w:rsidR="005F163C" w:rsidRPr="006D0367" w:rsidRDefault="005F163C" w:rsidP="00F26AE3">
      <w:pPr>
        <w:tabs>
          <w:tab w:val="left" w:pos="1418"/>
          <w:tab w:val="left" w:pos="3119"/>
        </w:tabs>
        <w:ind w:left="851"/>
        <w:jc w:val="both"/>
        <w:rPr>
          <w:rFonts w:cs="Arial"/>
          <w:snapToGrid w:val="0"/>
        </w:rPr>
      </w:pPr>
    </w:p>
    <w:p w14:paraId="020B411C" w14:textId="77777777" w:rsidR="00F26AE3" w:rsidRPr="006D0367" w:rsidRDefault="00F26AE3" w:rsidP="00F26AE3">
      <w:pPr>
        <w:tabs>
          <w:tab w:val="left" w:pos="1418"/>
          <w:tab w:val="left" w:pos="3119"/>
        </w:tabs>
        <w:ind w:left="851"/>
        <w:jc w:val="both"/>
        <w:rPr>
          <w:rFonts w:cs="Arial"/>
          <w:snapToGrid w:val="0"/>
        </w:rPr>
      </w:pPr>
      <w:r w:rsidRPr="006D0367">
        <w:rPr>
          <w:rFonts w:cs="Arial"/>
          <w:snapToGrid w:val="0"/>
        </w:rPr>
        <w:t>Additional relationships for this post will be:-</w:t>
      </w:r>
    </w:p>
    <w:p w14:paraId="04CD87BF" w14:textId="77777777" w:rsidR="00F26AE3" w:rsidRPr="006D0367" w:rsidRDefault="00F26AE3" w:rsidP="00F26AE3">
      <w:pPr>
        <w:tabs>
          <w:tab w:val="left" w:pos="1418"/>
          <w:tab w:val="left" w:pos="3119"/>
        </w:tabs>
        <w:jc w:val="both"/>
        <w:rPr>
          <w:rFonts w:cs="Arial"/>
          <w:snapToGrid w:val="0"/>
        </w:rPr>
      </w:pPr>
    </w:p>
    <w:p w14:paraId="5BDD632F" w14:textId="77777777" w:rsidR="00F26AE3" w:rsidRPr="006D0367" w:rsidRDefault="00F26AE3" w:rsidP="00F26AE3">
      <w:pPr>
        <w:numPr>
          <w:ilvl w:val="0"/>
          <w:numId w:val="34"/>
        </w:numPr>
        <w:tabs>
          <w:tab w:val="left" w:pos="1418"/>
          <w:tab w:val="left" w:pos="3119"/>
        </w:tabs>
        <w:ind w:left="1418" w:hanging="567"/>
        <w:jc w:val="both"/>
        <w:rPr>
          <w:rFonts w:cs="Arial"/>
          <w:snapToGrid w:val="0"/>
        </w:rPr>
      </w:pPr>
      <w:r w:rsidRPr="006D0367">
        <w:rPr>
          <w:rFonts w:cs="Arial"/>
          <w:snapToGrid w:val="0"/>
        </w:rPr>
        <w:t>Information Systems Team</w:t>
      </w:r>
    </w:p>
    <w:p w14:paraId="5732E6C4" w14:textId="77777777" w:rsidR="00F26AE3" w:rsidRDefault="005F163C" w:rsidP="00F26AE3">
      <w:pPr>
        <w:numPr>
          <w:ilvl w:val="0"/>
          <w:numId w:val="34"/>
        </w:numPr>
        <w:tabs>
          <w:tab w:val="left" w:pos="1418"/>
          <w:tab w:val="left" w:pos="3119"/>
        </w:tabs>
        <w:ind w:left="1418" w:hanging="567"/>
        <w:jc w:val="both"/>
        <w:rPr>
          <w:rFonts w:cs="Arial"/>
          <w:snapToGrid w:val="0"/>
        </w:rPr>
      </w:pPr>
      <w:r>
        <w:rPr>
          <w:rFonts w:cs="Arial"/>
          <w:snapToGrid w:val="0"/>
        </w:rPr>
        <w:t>User Property Finance Team</w:t>
      </w:r>
    </w:p>
    <w:p w14:paraId="56CBE2EA" w14:textId="77777777" w:rsidR="006F1B90" w:rsidRDefault="006F1B90" w:rsidP="00F26AE3">
      <w:pPr>
        <w:numPr>
          <w:ilvl w:val="0"/>
          <w:numId w:val="34"/>
        </w:numPr>
        <w:tabs>
          <w:tab w:val="left" w:pos="1418"/>
          <w:tab w:val="left" w:pos="3119"/>
        </w:tabs>
        <w:ind w:left="1418" w:hanging="567"/>
        <w:jc w:val="both"/>
        <w:rPr>
          <w:rFonts w:cs="Arial"/>
          <w:snapToGrid w:val="0"/>
        </w:rPr>
      </w:pPr>
      <w:r>
        <w:rPr>
          <w:rFonts w:cs="Arial"/>
          <w:snapToGrid w:val="0"/>
        </w:rPr>
        <w:t>Community Support Hub Staff</w:t>
      </w:r>
    </w:p>
    <w:p w14:paraId="66CD128F" w14:textId="77777777" w:rsidR="005F163C" w:rsidRPr="004A1429" w:rsidRDefault="005F163C" w:rsidP="004A1429">
      <w:pPr>
        <w:numPr>
          <w:ilvl w:val="0"/>
          <w:numId w:val="34"/>
        </w:numPr>
        <w:tabs>
          <w:tab w:val="left" w:pos="1418"/>
          <w:tab w:val="left" w:pos="3119"/>
        </w:tabs>
        <w:ind w:left="1418" w:hanging="567"/>
        <w:jc w:val="both"/>
        <w:rPr>
          <w:rFonts w:cs="Arial"/>
          <w:snapToGrid w:val="0"/>
        </w:rPr>
      </w:pPr>
      <w:r>
        <w:rPr>
          <w:rFonts w:cs="Arial"/>
          <w:snapToGrid w:val="0"/>
        </w:rPr>
        <w:t>Nursing and Therapy professionals from outside the local area</w:t>
      </w:r>
    </w:p>
    <w:p w14:paraId="644DD2D6" w14:textId="77777777" w:rsidR="00F26AE3" w:rsidRPr="004A1429" w:rsidRDefault="00F26AE3" w:rsidP="004A1429">
      <w:pPr>
        <w:numPr>
          <w:ilvl w:val="0"/>
          <w:numId w:val="34"/>
        </w:numPr>
        <w:tabs>
          <w:tab w:val="left" w:pos="1418"/>
          <w:tab w:val="left" w:pos="3119"/>
        </w:tabs>
        <w:ind w:left="1418" w:hanging="567"/>
        <w:jc w:val="both"/>
        <w:rPr>
          <w:rFonts w:cs="Arial"/>
          <w:snapToGrid w:val="0"/>
        </w:rPr>
      </w:pPr>
      <w:r w:rsidRPr="006D0367">
        <w:rPr>
          <w:rFonts w:cs="Arial"/>
          <w:snapToGrid w:val="0"/>
        </w:rPr>
        <w:t>Other Departments within Hartlepool Borough Council</w:t>
      </w:r>
    </w:p>
    <w:p w14:paraId="189E423F" w14:textId="77777777" w:rsidR="00F26AE3" w:rsidRPr="006D0367" w:rsidRDefault="00F26AE3" w:rsidP="00F26AE3">
      <w:pPr>
        <w:numPr>
          <w:ilvl w:val="0"/>
          <w:numId w:val="34"/>
        </w:numPr>
        <w:tabs>
          <w:tab w:val="left" w:pos="1418"/>
          <w:tab w:val="left" w:pos="3119"/>
        </w:tabs>
        <w:ind w:left="1418" w:hanging="567"/>
        <w:jc w:val="both"/>
        <w:rPr>
          <w:rFonts w:cs="Arial"/>
          <w:snapToGrid w:val="0"/>
        </w:rPr>
      </w:pPr>
      <w:r w:rsidRPr="006D0367">
        <w:rPr>
          <w:rFonts w:cs="Arial"/>
          <w:snapToGrid w:val="0"/>
        </w:rPr>
        <w:t>Members of the public</w:t>
      </w:r>
    </w:p>
    <w:p w14:paraId="0A6030F3" w14:textId="77777777" w:rsidR="00D75188" w:rsidRDefault="00D75188" w:rsidP="00152777">
      <w:pPr>
        <w:tabs>
          <w:tab w:val="left" w:pos="851"/>
          <w:tab w:val="left" w:pos="3119"/>
        </w:tabs>
        <w:jc w:val="both"/>
        <w:rPr>
          <w:rFonts w:cs="Arial"/>
          <w:snapToGrid w:val="0"/>
          <w:szCs w:val="24"/>
        </w:rPr>
      </w:pPr>
    </w:p>
    <w:p w14:paraId="27428763" w14:textId="77777777" w:rsidR="004942BA" w:rsidRPr="006D0367" w:rsidRDefault="004942BA" w:rsidP="00152777">
      <w:pPr>
        <w:tabs>
          <w:tab w:val="left" w:pos="851"/>
          <w:tab w:val="left" w:pos="3119"/>
        </w:tabs>
        <w:jc w:val="both"/>
        <w:rPr>
          <w:rFonts w:cs="Arial"/>
          <w:snapToGrid w:val="0"/>
          <w:szCs w:val="24"/>
        </w:rPr>
      </w:pPr>
    </w:p>
    <w:p w14:paraId="3E50A1C7" w14:textId="77777777" w:rsidR="00152777" w:rsidRPr="006D0367" w:rsidRDefault="00152777" w:rsidP="00152777">
      <w:pPr>
        <w:tabs>
          <w:tab w:val="left" w:pos="851"/>
          <w:tab w:val="left" w:pos="3119"/>
        </w:tabs>
        <w:jc w:val="both"/>
        <w:rPr>
          <w:rFonts w:cs="Arial"/>
          <w:b/>
          <w:snapToGrid w:val="0"/>
          <w:szCs w:val="24"/>
        </w:rPr>
      </w:pPr>
      <w:r w:rsidRPr="006D0367">
        <w:rPr>
          <w:rFonts w:cs="Arial"/>
          <w:b/>
          <w:snapToGrid w:val="0"/>
          <w:szCs w:val="24"/>
        </w:rPr>
        <w:t>Main Duties and Responsibilities</w:t>
      </w:r>
    </w:p>
    <w:p w14:paraId="365B2DB4" w14:textId="77777777" w:rsidR="004942BA" w:rsidRDefault="004942BA" w:rsidP="004942BA">
      <w:pPr>
        <w:pStyle w:val="ListParagraph"/>
        <w:tabs>
          <w:tab w:val="left" w:pos="851"/>
          <w:tab w:val="left" w:pos="3119"/>
        </w:tabs>
        <w:jc w:val="both"/>
        <w:rPr>
          <w:rFonts w:cs="Arial"/>
          <w:snapToGrid w:val="0"/>
        </w:rPr>
      </w:pPr>
    </w:p>
    <w:p w14:paraId="62F52722" w14:textId="77777777" w:rsidR="004942BA" w:rsidRDefault="004942BA" w:rsidP="004942BA">
      <w:pPr>
        <w:numPr>
          <w:ilvl w:val="0"/>
          <w:numId w:val="38"/>
        </w:numPr>
        <w:tabs>
          <w:tab w:val="left" w:pos="0"/>
          <w:tab w:val="left" w:pos="990"/>
          <w:tab w:val="left" w:pos="2160"/>
        </w:tabs>
        <w:jc w:val="both"/>
        <w:rPr>
          <w:rFonts w:cs="Arial"/>
          <w:snapToGrid w:val="0"/>
        </w:rPr>
      </w:pPr>
      <w:r w:rsidRPr="00181DB0">
        <w:rPr>
          <w:rFonts w:cs="Arial"/>
          <w:snapToGrid w:val="0"/>
        </w:rPr>
        <w:t xml:space="preserve">To </w:t>
      </w:r>
      <w:r>
        <w:rPr>
          <w:rFonts w:cs="Arial"/>
          <w:snapToGrid w:val="0"/>
        </w:rPr>
        <w:t>undertake a comprehensive, personalised and sensitive assessment of ne</w:t>
      </w:r>
      <w:r w:rsidR="00BD209D">
        <w:rPr>
          <w:rFonts w:cs="Arial"/>
          <w:snapToGrid w:val="0"/>
        </w:rPr>
        <w:t>ed for adults (and their family/</w:t>
      </w:r>
      <w:r>
        <w:rPr>
          <w:rFonts w:cs="Arial"/>
          <w:snapToGrid w:val="0"/>
        </w:rPr>
        <w:t xml:space="preserve">carers) including </w:t>
      </w:r>
      <w:r w:rsidRPr="00181DB0">
        <w:rPr>
          <w:rFonts w:cs="Arial"/>
          <w:snapToGrid w:val="0"/>
        </w:rPr>
        <w:t>be</w:t>
      </w:r>
      <w:r>
        <w:rPr>
          <w:rFonts w:cs="Arial"/>
          <w:snapToGrid w:val="0"/>
        </w:rPr>
        <w:t>ing</w:t>
      </w:r>
      <w:r w:rsidRPr="00181DB0">
        <w:rPr>
          <w:rFonts w:cs="Arial"/>
          <w:snapToGrid w:val="0"/>
        </w:rPr>
        <w:t xml:space="preserve"> instrumental in developing and maintaining a multi-disciplinary </w:t>
      </w:r>
      <w:r>
        <w:rPr>
          <w:rFonts w:cs="Arial"/>
          <w:snapToGrid w:val="0"/>
        </w:rPr>
        <w:t xml:space="preserve">approach </w:t>
      </w:r>
      <w:r w:rsidRPr="00181DB0">
        <w:rPr>
          <w:rFonts w:cs="Arial"/>
          <w:snapToGrid w:val="0"/>
        </w:rPr>
        <w:t xml:space="preserve">to </w:t>
      </w:r>
      <w:r>
        <w:rPr>
          <w:rFonts w:cs="Arial"/>
          <w:snapToGrid w:val="0"/>
        </w:rPr>
        <w:t>service delivery.</w:t>
      </w:r>
      <w:r w:rsidRPr="00181DB0">
        <w:rPr>
          <w:rFonts w:cs="Arial"/>
          <w:snapToGrid w:val="0"/>
        </w:rPr>
        <w:t xml:space="preserve"> Promoting a culture of collective responsibility and problem solving.</w:t>
      </w:r>
    </w:p>
    <w:p w14:paraId="71EB2DE6" w14:textId="77777777" w:rsidR="004942BA" w:rsidRDefault="004942BA" w:rsidP="004942BA">
      <w:pPr>
        <w:pStyle w:val="ListParagraph"/>
        <w:tabs>
          <w:tab w:val="left" w:pos="851"/>
          <w:tab w:val="left" w:pos="3119"/>
        </w:tabs>
        <w:jc w:val="both"/>
        <w:rPr>
          <w:rFonts w:cs="Arial"/>
          <w:snapToGrid w:val="0"/>
        </w:rPr>
      </w:pPr>
    </w:p>
    <w:p w14:paraId="664CB5A2" w14:textId="77777777" w:rsidR="004942BA" w:rsidRPr="00575E67" w:rsidRDefault="004942BA" w:rsidP="004942BA">
      <w:pPr>
        <w:numPr>
          <w:ilvl w:val="0"/>
          <w:numId w:val="38"/>
        </w:numPr>
        <w:tabs>
          <w:tab w:val="left" w:pos="0"/>
          <w:tab w:val="left" w:pos="990"/>
          <w:tab w:val="left" w:pos="2160"/>
        </w:tabs>
        <w:jc w:val="both"/>
        <w:rPr>
          <w:rFonts w:cs="Arial"/>
        </w:rPr>
      </w:pPr>
      <w:r w:rsidRPr="00181DB0">
        <w:rPr>
          <w:rFonts w:cs="Arial"/>
          <w:snapToGrid w:val="0"/>
        </w:rPr>
        <w:t xml:space="preserve">To </w:t>
      </w:r>
      <w:r>
        <w:rPr>
          <w:rFonts w:cs="Arial"/>
          <w:snapToGrid w:val="0"/>
        </w:rPr>
        <w:t xml:space="preserve">undertake </w:t>
      </w:r>
      <w:r w:rsidRPr="00181DB0">
        <w:rPr>
          <w:rFonts w:cs="Arial"/>
          <w:snapToGrid w:val="0"/>
        </w:rPr>
        <w:t>allocat</w:t>
      </w:r>
      <w:r>
        <w:rPr>
          <w:rFonts w:cs="Arial"/>
          <w:snapToGrid w:val="0"/>
        </w:rPr>
        <w:t xml:space="preserve">ed work in a professional, timely and responsive manner promoting access to personal budgets, personal health budgets and </w:t>
      </w:r>
      <w:proofErr w:type="gramStart"/>
      <w:r>
        <w:rPr>
          <w:rFonts w:cs="Arial"/>
          <w:snapToGrid w:val="0"/>
        </w:rPr>
        <w:t>Continuing  NHS</w:t>
      </w:r>
      <w:proofErr w:type="gramEnd"/>
      <w:r>
        <w:rPr>
          <w:rFonts w:cs="Arial"/>
          <w:snapToGrid w:val="0"/>
        </w:rPr>
        <w:t xml:space="preserve"> Healthcare, taking into account </w:t>
      </w:r>
      <w:r w:rsidRPr="00181DB0">
        <w:rPr>
          <w:rFonts w:cs="Arial"/>
          <w:snapToGrid w:val="0"/>
        </w:rPr>
        <w:t xml:space="preserve">quality </w:t>
      </w:r>
      <w:r>
        <w:rPr>
          <w:rFonts w:cs="Arial"/>
          <w:snapToGrid w:val="0"/>
        </w:rPr>
        <w:t>standards and</w:t>
      </w:r>
      <w:r w:rsidRPr="00181DB0">
        <w:rPr>
          <w:rFonts w:cs="Arial"/>
          <w:snapToGrid w:val="0"/>
        </w:rPr>
        <w:t xml:space="preserve"> budget</w:t>
      </w:r>
      <w:r>
        <w:rPr>
          <w:rFonts w:cs="Arial"/>
          <w:snapToGrid w:val="0"/>
        </w:rPr>
        <w:t xml:space="preserve">ary challenges. </w:t>
      </w:r>
    </w:p>
    <w:p w14:paraId="27E0E30B" w14:textId="77777777" w:rsidR="004942BA" w:rsidRPr="004942BA" w:rsidRDefault="004942BA" w:rsidP="004942BA">
      <w:pPr>
        <w:pStyle w:val="ListParagraph"/>
        <w:tabs>
          <w:tab w:val="left" w:pos="851"/>
          <w:tab w:val="left" w:pos="3119"/>
        </w:tabs>
        <w:jc w:val="both"/>
        <w:rPr>
          <w:rFonts w:cs="Arial"/>
          <w:snapToGrid w:val="0"/>
        </w:rPr>
      </w:pPr>
    </w:p>
    <w:p w14:paraId="7972D2A4" w14:textId="77777777" w:rsidR="004942BA" w:rsidRPr="004942BA" w:rsidRDefault="004942BA" w:rsidP="004942BA">
      <w:pPr>
        <w:pStyle w:val="ListParagraph"/>
        <w:numPr>
          <w:ilvl w:val="0"/>
          <w:numId w:val="38"/>
        </w:numPr>
        <w:tabs>
          <w:tab w:val="left" w:pos="851"/>
          <w:tab w:val="left" w:pos="3119"/>
        </w:tabs>
        <w:jc w:val="both"/>
        <w:rPr>
          <w:rFonts w:cs="Arial"/>
          <w:snapToGrid w:val="0"/>
        </w:rPr>
      </w:pPr>
      <w:r>
        <w:rPr>
          <w:rFonts w:cs="Arial"/>
        </w:rPr>
        <w:t>To foster and promote multi agency partnership working amongst the voluntary and statuary/non statuary sector strengthening the care management process, to improve outcomes for peo</w:t>
      </w:r>
      <w:r w:rsidR="00BD209D">
        <w:rPr>
          <w:rFonts w:cs="Arial"/>
        </w:rPr>
        <w:t>ple</w:t>
      </w:r>
      <w:r>
        <w:rPr>
          <w:rFonts w:cs="Arial"/>
        </w:rPr>
        <w:t xml:space="preserve"> and their families and carers.</w:t>
      </w:r>
    </w:p>
    <w:p w14:paraId="4507DFE1" w14:textId="77777777" w:rsidR="00F26AE3" w:rsidRPr="006D0367" w:rsidRDefault="00F26AE3" w:rsidP="00F26AE3">
      <w:pPr>
        <w:tabs>
          <w:tab w:val="left" w:pos="851"/>
          <w:tab w:val="left" w:pos="3119"/>
        </w:tabs>
        <w:ind w:left="851" w:hanging="851"/>
        <w:jc w:val="both"/>
        <w:rPr>
          <w:rFonts w:cs="Arial"/>
          <w:snapToGrid w:val="0"/>
        </w:rPr>
      </w:pPr>
    </w:p>
    <w:p w14:paraId="5A248FC8" w14:textId="77777777" w:rsidR="00476A90" w:rsidRDefault="00476A90" w:rsidP="004942BA">
      <w:pPr>
        <w:pStyle w:val="ListParagraph"/>
        <w:numPr>
          <w:ilvl w:val="0"/>
          <w:numId w:val="38"/>
        </w:numPr>
        <w:tabs>
          <w:tab w:val="left" w:pos="851"/>
          <w:tab w:val="left" w:pos="3119"/>
        </w:tabs>
        <w:jc w:val="both"/>
        <w:rPr>
          <w:rFonts w:cs="Arial"/>
          <w:snapToGrid w:val="0"/>
        </w:rPr>
      </w:pPr>
      <w:r w:rsidRPr="004942BA">
        <w:rPr>
          <w:rFonts w:cs="Arial"/>
          <w:snapToGrid w:val="0"/>
        </w:rPr>
        <w:t>To participate in the development of progressing the national and local agenda, includ</w:t>
      </w:r>
      <w:r w:rsidR="00BD209D">
        <w:rPr>
          <w:rFonts w:cs="Arial"/>
          <w:snapToGrid w:val="0"/>
        </w:rPr>
        <w:t>ing Best Practice standards.</w:t>
      </w:r>
    </w:p>
    <w:p w14:paraId="47ACCBB7" w14:textId="77777777" w:rsidR="004942BA" w:rsidRPr="004942BA" w:rsidRDefault="004942BA" w:rsidP="004942BA">
      <w:pPr>
        <w:pStyle w:val="ListParagraph"/>
        <w:rPr>
          <w:rFonts w:cs="Arial"/>
          <w:snapToGrid w:val="0"/>
        </w:rPr>
      </w:pPr>
    </w:p>
    <w:p w14:paraId="4B100013" w14:textId="77777777" w:rsidR="00AB46DD" w:rsidRDefault="00A169C3" w:rsidP="004942BA">
      <w:pPr>
        <w:pStyle w:val="BodyTextIndent"/>
        <w:numPr>
          <w:ilvl w:val="0"/>
          <w:numId w:val="38"/>
        </w:numPr>
        <w:jc w:val="both"/>
        <w:rPr>
          <w:rFonts w:cs="Arial"/>
        </w:rPr>
      </w:pPr>
      <w:r>
        <w:rPr>
          <w:rFonts w:cs="Arial"/>
        </w:rPr>
        <w:t>To ensure that working procedures and practices in relation to Care Management, Community Development and service provision comply with the Council’s statutory duties, functions, policies and procedural guidelines.</w:t>
      </w:r>
    </w:p>
    <w:p w14:paraId="3FDFB584" w14:textId="77777777" w:rsidR="00F26AE3" w:rsidRDefault="00AB46DD" w:rsidP="004942BA">
      <w:pPr>
        <w:pStyle w:val="BodyTextIndent"/>
        <w:numPr>
          <w:ilvl w:val="0"/>
          <w:numId w:val="38"/>
        </w:numPr>
        <w:jc w:val="both"/>
        <w:rPr>
          <w:rFonts w:cs="Arial"/>
        </w:rPr>
      </w:pPr>
      <w:r>
        <w:rPr>
          <w:rFonts w:cs="Arial"/>
        </w:rPr>
        <w:t>To ensure that the organisation</w:t>
      </w:r>
      <w:r w:rsidR="004942BA">
        <w:rPr>
          <w:rFonts w:cs="Arial"/>
        </w:rPr>
        <w:t>’</w:t>
      </w:r>
      <w:r>
        <w:rPr>
          <w:rFonts w:cs="Arial"/>
        </w:rPr>
        <w:t xml:space="preserve">s key strategic </w:t>
      </w:r>
      <w:r w:rsidR="004942BA">
        <w:rPr>
          <w:rFonts w:cs="Arial"/>
        </w:rPr>
        <w:t>P</w:t>
      </w:r>
      <w:r>
        <w:rPr>
          <w:rFonts w:cs="Arial"/>
        </w:rPr>
        <w:t xml:space="preserve">lans and </w:t>
      </w:r>
      <w:r w:rsidR="004942BA">
        <w:rPr>
          <w:rFonts w:cs="Arial"/>
        </w:rPr>
        <w:t>O</w:t>
      </w:r>
      <w:r>
        <w:rPr>
          <w:rFonts w:cs="Arial"/>
        </w:rPr>
        <w:t>bjectives are translated and reflected in the working practices.</w:t>
      </w:r>
    </w:p>
    <w:p w14:paraId="04434FEA" w14:textId="77777777" w:rsidR="004942BA" w:rsidRPr="008923E3" w:rsidRDefault="004942BA" w:rsidP="004942BA">
      <w:pPr>
        <w:numPr>
          <w:ilvl w:val="0"/>
          <w:numId w:val="38"/>
        </w:numPr>
        <w:tabs>
          <w:tab w:val="left" w:pos="0"/>
          <w:tab w:val="left" w:pos="990"/>
          <w:tab w:val="left" w:pos="2160"/>
        </w:tabs>
        <w:jc w:val="both"/>
        <w:rPr>
          <w:rFonts w:cs="Arial"/>
        </w:rPr>
      </w:pPr>
      <w:r>
        <w:rPr>
          <w:rFonts w:cs="Arial"/>
          <w:snapToGrid w:val="0"/>
        </w:rPr>
        <w:t>To proactively engage in the S</w:t>
      </w:r>
      <w:r w:rsidRPr="00181DB0">
        <w:rPr>
          <w:rFonts w:cs="Arial"/>
          <w:snapToGrid w:val="0"/>
        </w:rPr>
        <w:t xml:space="preserve">upervision and </w:t>
      </w:r>
      <w:r>
        <w:rPr>
          <w:rFonts w:cs="Arial"/>
          <w:snapToGrid w:val="0"/>
        </w:rPr>
        <w:t>A</w:t>
      </w:r>
      <w:r w:rsidRPr="00181DB0">
        <w:rPr>
          <w:rFonts w:cs="Arial"/>
          <w:snapToGrid w:val="0"/>
        </w:rPr>
        <w:t>ppraisal</w:t>
      </w:r>
      <w:r>
        <w:rPr>
          <w:rFonts w:cs="Arial"/>
          <w:snapToGrid w:val="0"/>
        </w:rPr>
        <w:t xml:space="preserve"> processes</w:t>
      </w:r>
      <w:r w:rsidRPr="00181DB0">
        <w:rPr>
          <w:rFonts w:cs="Arial"/>
          <w:snapToGrid w:val="0"/>
        </w:rPr>
        <w:t xml:space="preserve">, (including planning, arranging and where appropriate </w:t>
      </w:r>
      <w:r>
        <w:rPr>
          <w:rFonts w:cs="Arial"/>
          <w:snapToGrid w:val="0"/>
        </w:rPr>
        <w:t xml:space="preserve">being involved in </w:t>
      </w:r>
      <w:r w:rsidRPr="00181DB0">
        <w:rPr>
          <w:rFonts w:cs="Arial"/>
          <w:snapToGrid w:val="0"/>
        </w:rPr>
        <w:t>the provision of trainin</w:t>
      </w:r>
      <w:r>
        <w:rPr>
          <w:rFonts w:cs="Arial"/>
          <w:snapToGrid w:val="0"/>
        </w:rPr>
        <w:t>g and development activity) to T</w:t>
      </w:r>
      <w:r w:rsidRPr="00181DB0">
        <w:rPr>
          <w:rFonts w:cs="Arial"/>
          <w:snapToGrid w:val="0"/>
        </w:rPr>
        <w:t>eam members and others.</w:t>
      </w:r>
    </w:p>
    <w:p w14:paraId="255D7803" w14:textId="77777777" w:rsidR="004942BA" w:rsidRDefault="004942BA" w:rsidP="00AB46DD">
      <w:pPr>
        <w:pStyle w:val="BodyTextIndent"/>
        <w:ind w:left="720" w:hanging="720"/>
        <w:jc w:val="both"/>
        <w:rPr>
          <w:rFonts w:cs="Arial"/>
        </w:rPr>
      </w:pPr>
    </w:p>
    <w:p w14:paraId="0DD1C0D1" w14:textId="77777777" w:rsidR="00AB46DD" w:rsidRDefault="00AB46DD" w:rsidP="004942BA">
      <w:pPr>
        <w:pStyle w:val="BodyTextIndent"/>
        <w:numPr>
          <w:ilvl w:val="0"/>
          <w:numId w:val="38"/>
        </w:numPr>
        <w:jc w:val="both"/>
        <w:rPr>
          <w:rFonts w:cs="Arial"/>
        </w:rPr>
      </w:pPr>
      <w:r>
        <w:rPr>
          <w:rFonts w:cs="Arial"/>
        </w:rPr>
        <w:t>To advise the Team Manager on any issues, changes or constraints which require attention to improve the effectiveness of services.</w:t>
      </w:r>
    </w:p>
    <w:p w14:paraId="42DECE78" w14:textId="77777777" w:rsidR="004942BA" w:rsidRDefault="004942BA" w:rsidP="00AB46DD">
      <w:pPr>
        <w:pStyle w:val="BodyTextIndent"/>
        <w:ind w:left="720" w:hanging="720"/>
        <w:jc w:val="both"/>
        <w:rPr>
          <w:rFonts w:cs="Arial"/>
        </w:rPr>
      </w:pPr>
    </w:p>
    <w:p w14:paraId="78A3A270" w14:textId="77777777" w:rsidR="00D75188" w:rsidRDefault="00D75188" w:rsidP="00152777">
      <w:pPr>
        <w:rPr>
          <w:rFonts w:cs="Arial"/>
          <w:szCs w:val="24"/>
        </w:rPr>
      </w:pPr>
    </w:p>
    <w:p w14:paraId="389BA284" w14:textId="77777777" w:rsidR="00BD209D" w:rsidRPr="006D0367" w:rsidRDefault="00BD209D" w:rsidP="00152777">
      <w:pPr>
        <w:rPr>
          <w:rFonts w:cs="Arial"/>
          <w:szCs w:val="24"/>
        </w:rPr>
      </w:pPr>
    </w:p>
    <w:p w14:paraId="45B6774C" w14:textId="77777777" w:rsidR="00152777" w:rsidRPr="006D0367" w:rsidRDefault="00152777" w:rsidP="00152777">
      <w:pPr>
        <w:tabs>
          <w:tab w:val="left" w:pos="851"/>
          <w:tab w:val="left" w:pos="3119"/>
        </w:tabs>
        <w:jc w:val="both"/>
        <w:rPr>
          <w:rFonts w:cs="Arial"/>
          <w:snapToGrid w:val="0"/>
          <w:szCs w:val="24"/>
          <w:u w:val="single"/>
        </w:rPr>
      </w:pPr>
      <w:r w:rsidRPr="006D0367">
        <w:rPr>
          <w:rFonts w:cs="Arial"/>
          <w:snapToGrid w:val="0"/>
          <w:szCs w:val="24"/>
          <w:u w:val="single"/>
        </w:rPr>
        <w:t>Changes</w:t>
      </w:r>
    </w:p>
    <w:p w14:paraId="040B742E" w14:textId="77777777" w:rsidR="00756B63" w:rsidRPr="006D0367" w:rsidRDefault="00756B63" w:rsidP="00756B63">
      <w:pPr>
        <w:jc w:val="both"/>
        <w:rPr>
          <w:rFonts w:cs="Arial"/>
          <w:szCs w:val="24"/>
        </w:rPr>
      </w:pPr>
    </w:p>
    <w:p w14:paraId="4674CCD2" w14:textId="77777777" w:rsidR="00756B63" w:rsidRPr="006D0367" w:rsidRDefault="00756B63" w:rsidP="00756B63">
      <w:pPr>
        <w:jc w:val="both"/>
        <w:rPr>
          <w:rFonts w:cs="Arial"/>
          <w:szCs w:val="24"/>
        </w:rPr>
      </w:pPr>
      <w:r w:rsidRPr="006D0367">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09E27267" w14:textId="77777777" w:rsidR="00152777" w:rsidRPr="006D0367" w:rsidRDefault="00152777" w:rsidP="00152777">
      <w:pPr>
        <w:tabs>
          <w:tab w:val="left" w:pos="851"/>
          <w:tab w:val="left" w:pos="3119"/>
        </w:tabs>
        <w:jc w:val="both"/>
        <w:rPr>
          <w:rFonts w:cs="Arial"/>
          <w:snapToGrid w:val="0"/>
          <w:szCs w:val="24"/>
        </w:rPr>
      </w:pPr>
    </w:p>
    <w:p w14:paraId="4F4B924A" w14:textId="77777777" w:rsidR="00B910E1" w:rsidRPr="006D0367" w:rsidRDefault="004806BE" w:rsidP="00B910E1">
      <w:pPr>
        <w:rPr>
          <w:rFonts w:cs="Arial"/>
          <w:szCs w:val="24"/>
        </w:rPr>
      </w:pPr>
      <w:r>
        <w:rPr>
          <w:rFonts w:cs="Arial"/>
          <w:szCs w:val="24"/>
        </w:rPr>
        <w:t xml:space="preserve">Date:  </w:t>
      </w:r>
      <w:r w:rsidR="003B60FE">
        <w:rPr>
          <w:rFonts w:cs="Arial"/>
          <w:szCs w:val="24"/>
        </w:rPr>
        <w:t>Sept 2024</w:t>
      </w:r>
    </w:p>
    <w:p w14:paraId="2137F58E" w14:textId="77777777" w:rsidR="00756B63" w:rsidRPr="006D0367" w:rsidRDefault="00756B63" w:rsidP="00EF0E83">
      <w:pPr>
        <w:pStyle w:val="PlainText"/>
        <w:tabs>
          <w:tab w:val="left" w:pos="810"/>
          <w:tab w:val="left" w:pos="1418"/>
        </w:tabs>
        <w:jc w:val="center"/>
        <w:rPr>
          <w:rFonts w:ascii="Arial" w:hAnsi="Arial" w:cs="Arial"/>
          <w:b/>
          <w:sz w:val="24"/>
          <w:szCs w:val="24"/>
        </w:rPr>
      </w:pPr>
    </w:p>
    <w:p w14:paraId="7AD405CD" w14:textId="77777777" w:rsidR="00756B63" w:rsidRPr="006D0367" w:rsidRDefault="00756B63" w:rsidP="00EF0E83">
      <w:pPr>
        <w:pStyle w:val="PlainText"/>
        <w:tabs>
          <w:tab w:val="left" w:pos="810"/>
          <w:tab w:val="left" w:pos="1418"/>
        </w:tabs>
        <w:jc w:val="center"/>
        <w:rPr>
          <w:rFonts w:ascii="Arial" w:hAnsi="Arial" w:cs="Arial"/>
          <w:b/>
          <w:sz w:val="24"/>
          <w:szCs w:val="24"/>
        </w:rPr>
      </w:pPr>
    </w:p>
    <w:p w14:paraId="32EF72AC" w14:textId="77777777" w:rsidR="00EF0E83" w:rsidRPr="006D0367" w:rsidRDefault="00EF0E83" w:rsidP="00EF0E83">
      <w:pPr>
        <w:pStyle w:val="PlainText"/>
        <w:tabs>
          <w:tab w:val="left" w:pos="810"/>
          <w:tab w:val="left" w:pos="1418"/>
        </w:tabs>
        <w:jc w:val="center"/>
        <w:rPr>
          <w:rFonts w:ascii="Arial" w:hAnsi="Arial" w:cs="Arial"/>
          <w:b/>
          <w:sz w:val="24"/>
          <w:szCs w:val="24"/>
        </w:rPr>
      </w:pPr>
      <w:r w:rsidRPr="006D0367">
        <w:rPr>
          <w:rFonts w:ascii="Arial" w:hAnsi="Arial" w:cs="Arial"/>
          <w:b/>
          <w:sz w:val="24"/>
          <w:szCs w:val="24"/>
        </w:rPr>
        <w:t>HARTLEPOOL BOROUGH COUNCIL IS COMMITTED TO SAFEGUARDING AND PROMOTING THE WELFARE OF CHILDREN, YOUNG PE</w:t>
      </w:r>
      <w:r w:rsidR="004942BA">
        <w:rPr>
          <w:rFonts w:ascii="Arial" w:hAnsi="Arial" w:cs="Arial"/>
          <w:b/>
          <w:sz w:val="24"/>
          <w:szCs w:val="24"/>
        </w:rPr>
        <w:t xml:space="preserve">OPLE AND VULNERABLE ADULTS.  </w:t>
      </w:r>
      <w:r w:rsidRPr="006D0367">
        <w:rPr>
          <w:rFonts w:ascii="Arial" w:hAnsi="Arial" w:cs="Arial"/>
          <w:b/>
          <w:sz w:val="24"/>
          <w:szCs w:val="24"/>
        </w:rPr>
        <w:t xml:space="preserve">THIS POST IS SUBJECT TO SAFER RECRUITMENT MEASURES </w:t>
      </w:r>
      <w:r w:rsidR="004942BA">
        <w:rPr>
          <w:rFonts w:ascii="Arial" w:hAnsi="Arial" w:cs="Arial"/>
          <w:b/>
          <w:sz w:val="24"/>
          <w:szCs w:val="24"/>
        </w:rPr>
        <w:t>AND</w:t>
      </w:r>
      <w:r w:rsidRPr="006D0367">
        <w:rPr>
          <w:rFonts w:ascii="Arial" w:hAnsi="Arial" w:cs="Arial"/>
          <w:b/>
          <w:sz w:val="24"/>
          <w:szCs w:val="24"/>
        </w:rPr>
        <w:t xml:space="preserve"> A DISCLOSURE AND BARRING SERVICE (DBS) CHECK WILL BE REQUIRED.</w:t>
      </w:r>
    </w:p>
    <w:p w14:paraId="270F0B39" w14:textId="77777777" w:rsidR="00EF0E83" w:rsidRPr="006D0367" w:rsidRDefault="00EF0E83" w:rsidP="00B910E1">
      <w:pPr>
        <w:rPr>
          <w:rFonts w:cs="Arial"/>
          <w:szCs w:val="24"/>
        </w:rPr>
      </w:pPr>
    </w:p>
    <w:p w14:paraId="072E6247" w14:textId="77777777" w:rsidR="00F26AE3" w:rsidRPr="006D0367" w:rsidRDefault="00F26AE3" w:rsidP="00F26AE3">
      <w:pPr>
        <w:pStyle w:val="Title"/>
        <w:tabs>
          <w:tab w:val="clear" w:pos="2400"/>
          <w:tab w:val="clear" w:pos="3360"/>
          <w:tab w:val="clear" w:pos="7440"/>
          <w:tab w:val="clear" w:pos="9120"/>
          <w:tab w:val="left" w:pos="851"/>
          <w:tab w:val="left" w:pos="3119"/>
        </w:tabs>
        <w:rPr>
          <w:rFonts w:ascii="Arial" w:hAnsi="Arial" w:cs="Arial"/>
        </w:rPr>
      </w:pPr>
    </w:p>
    <w:p w14:paraId="197CE5BC" w14:textId="77777777" w:rsidR="00F26AE3" w:rsidRPr="006D0367" w:rsidRDefault="00F26AE3" w:rsidP="00F26AE3">
      <w:pPr>
        <w:widowControl w:val="0"/>
        <w:tabs>
          <w:tab w:val="left" w:pos="851"/>
          <w:tab w:val="left" w:pos="3119"/>
        </w:tabs>
        <w:rPr>
          <w:rFonts w:cs="Arial"/>
          <w:snapToGrid w:val="0"/>
        </w:rPr>
      </w:pPr>
    </w:p>
    <w:p w14:paraId="678609A7" w14:textId="77777777" w:rsidR="00F26AE3" w:rsidRPr="006D0367" w:rsidRDefault="00F26AE3" w:rsidP="00F26AE3">
      <w:pPr>
        <w:widowControl w:val="0"/>
        <w:tabs>
          <w:tab w:val="left" w:pos="851"/>
          <w:tab w:val="left" w:pos="3119"/>
        </w:tabs>
        <w:rPr>
          <w:rFonts w:cs="Arial"/>
          <w:snapToGrid w:val="0"/>
        </w:rPr>
      </w:pPr>
    </w:p>
    <w:p w14:paraId="1C2D39E4" w14:textId="77777777" w:rsidR="00F26AE3" w:rsidRPr="006D0367" w:rsidRDefault="00F26AE3" w:rsidP="00F26AE3">
      <w:pPr>
        <w:widowControl w:val="0"/>
        <w:tabs>
          <w:tab w:val="left" w:pos="851"/>
          <w:tab w:val="left" w:pos="3119"/>
        </w:tabs>
        <w:rPr>
          <w:rFonts w:cs="Arial"/>
          <w:snapToGrid w:val="0"/>
        </w:rPr>
      </w:pPr>
    </w:p>
    <w:p w14:paraId="0E129ABA" w14:textId="77777777" w:rsidR="00F26AE3" w:rsidRPr="006D0367" w:rsidRDefault="00F26AE3" w:rsidP="00F26AE3">
      <w:pPr>
        <w:tabs>
          <w:tab w:val="left" w:pos="851"/>
          <w:tab w:val="left" w:pos="3119"/>
        </w:tabs>
        <w:jc w:val="both"/>
        <w:rPr>
          <w:rFonts w:cs="Arial"/>
          <w:snapToGrid w:val="0"/>
        </w:rPr>
      </w:pPr>
    </w:p>
    <w:p w14:paraId="7AC67C34" w14:textId="77777777" w:rsidR="00F26AE3" w:rsidRPr="006D0367" w:rsidRDefault="00F26AE3" w:rsidP="00F26AE3">
      <w:pPr>
        <w:tabs>
          <w:tab w:val="left" w:pos="851"/>
          <w:tab w:val="left" w:pos="3119"/>
        </w:tabs>
        <w:jc w:val="both"/>
        <w:rPr>
          <w:rFonts w:cs="Arial"/>
          <w:snapToGrid w:val="0"/>
        </w:rPr>
      </w:pPr>
    </w:p>
    <w:p w14:paraId="2B97BE4B" w14:textId="77777777" w:rsidR="00F26AE3" w:rsidRPr="006D0367" w:rsidRDefault="00F26AE3" w:rsidP="00F26AE3">
      <w:pPr>
        <w:tabs>
          <w:tab w:val="left" w:pos="851"/>
          <w:tab w:val="left" w:pos="3119"/>
        </w:tabs>
        <w:jc w:val="both"/>
        <w:rPr>
          <w:rFonts w:cs="Arial"/>
          <w:snapToGrid w:val="0"/>
        </w:rPr>
      </w:pPr>
    </w:p>
    <w:p w14:paraId="776C1032" w14:textId="77777777" w:rsidR="00F26AE3" w:rsidRPr="006D0367" w:rsidRDefault="00F26AE3" w:rsidP="00F26AE3">
      <w:pPr>
        <w:tabs>
          <w:tab w:val="left" w:pos="851"/>
          <w:tab w:val="left" w:pos="3119"/>
        </w:tabs>
        <w:jc w:val="both"/>
        <w:rPr>
          <w:rFonts w:cs="Arial"/>
          <w:snapToGrid w:val="0"/>
        </w:rPr>
      </w:pPr>
    </w:p>
    <w:p w14:paraId="07B63CE9" w14:textId="77777777" w:rsidR="00EF0E83" w:rsidRPr="006D0367" w:rsidRDefault="00EF0E83" w:rsidP="00B910E1">
      <w:pPr>
        <w:rPr>
          <w:rFonts w:cs="Arial"/>
          <w:szCs w:val="24"/>
        </w:rPr>
      </w:pPr>
    </w:p>
    <w:sectPr w:rsidR="00EF0E83" w:rsidRPr="006D0367" w:rsidSect="00D60D43">
      <w:headerReference w:type="default" r:id="rId11"/>
      <w:footerReference w:type="default" r:id="rId12"/>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BBB8C" w14:textId="77777777" w:rsidR="009C41DB" w:rsidRDefault="009C41DB" w:rsidP="00E95911">
      <w:r>
        <w:separator/>
      </w:r>
    </w:p>
  </w:endnote>
  <w:endnote w:type="continuationSeparator" w:id="0">
    <w:p w14:paraId="3B7EEDAD" w14:textId="77777777" w:rsidR="009C41DB" w:rsidRDefault="009C41DB"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3F54" w14:textId="77777777" w:rsidR="004A1429" w:rsidRPr="006A56E9" w:rsidRDefault="004806BE"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14:anchorId="57CE911A" wp14:editId="2AA178CD">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B2E4" w14:textId="77777777" w:rsidR="004A1429" w:rsidRPr="000E072B" w:rsidRDefault="004A1429"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4A1429" w:rsidRPr="000E072B" w:rsidRDefault="004A1429" w:rsidP="001B5A59"/>
                </w:txbxContent>
              </v:textbox>
            </v:shape>
          </w:pict>
        </mc:Fallback>
      </mc:AlternateContent>
    </w:r>
    <w:r w:rsidR="004A1429">
      <w:rPr>
        <w:noProof/>
        <w:lang w:eastAsia="en-GB"/>
      </w:rPr>
      <w:drawing>
        <wp:inline distT="0" distB="0" distL="0" distR="0" wp14:anchorId="0FA40899" wp14:editId="22EA8AEF">
          <wp:extent cx="6819900" cy="99822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82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4D9E5" w14:textId="77777777" w:rsidR="009C41DB" w:rsidRDefault="009C41DB" w:rsidP="00E95911">
      <w:r>
        <w:separator/>
      </w:r>
    </w:p>
  </w:footnote>
  <w:footnote w:type="continuationSeparator" w:id="0">
    <w:p w14:paraId="0EAC76B0" w14:textId="77777777" w:rsidR="009C41DB" w:rsidRDefault="009C41DB" w:rsidP="00E9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C59E9" w14:textId="77777777" w:rsidR="004A1429" w:rsidRDefault="004A1429" w:rsidP="001B5A59">
    <w:pPr>
      <w:pStyle w:val="Header"/>
    </w:pPr>
    <w:r>
      <w:rPr>
        <w:noProof/>
        <w:lang w:eastAsia="en-GB"/>
      </w:rPr>
      <w:drawing>
        <wp:inline distT="0" distB="0" distL="0" distR="0" wp14:anchorId="79037532" wp14:editId="14B3FBC6">
          <wp:extent cx="5974080" cy="754380"/>
          <wp:effectExtent l="19050" t="0" r="7620"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4080" cy="754380"/>
                  </a:xfrm>
                  <a:prstGeom prst="rect">
                    <a:avLst/>
                  </a:prstGeom>
                  <a:noFill/>
                  <a:ln w="9525">
                    <a:noFill/>
                    <a:miter lim="800000"/>
                    <a:headEnd/>
                    <a:tailEnd/>
                  </a:ln>
                </pic:spPr>
              </pic:pic>
            </a:graphicData>
          </a:graphic>
        </wp:inline>
      </w:drawing>
    </w:r>
  </w:p>
  <w:p w14:paraId="75A2288B" w14:textId="77777777" w:rsidR="004A1429" w:rsidRDefault="004A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80C646E"/>
    <w:multiLevelType w:val="hybridMultilevel"/>
    <w:tmpl w:val="5DE817CA"/>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27BD9"/>
    <w:multiLevelType w:val="hybridMultilevel"/>
    <w:tmpl w:val="4142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10"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4"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5"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0"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E40D5"/>
    <w:multiLevelType w:val="hybridMultilevel"/>
    <w:tmpl w:val="EF90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7CD7C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1"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4"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AE4871"/>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31"/>
  </w:num>
  <w:num w:numId="6">
    <w:abstractNumId w:val="23"/>
  </w:num>
  <w:num w:numId="7">
    <w:abstractNumId w:val="20"/>
  </w:num>
  <w:num w:numId="8">
    <w:abstractNumId w:val="34"/>
  </w:num>
  <w:num w:numId="9">
    <w:abstractNumId w:val="8"/>
  </w:num>
  <w:num w:numId="10">
    <w:abstractNumId w:val="18"/>
  </w:num>
  <w:num w:numId="11">
    <w:abstractNumId w:val="17"/>
  </w:num>
  <w:num w:numId="12">
    <w:abstractNumId w:val="35"/>
  </w:num>
  <w:num w:numId="13">
    <w:abstractNumId w:val="7"/>
  </w:num>
  <w:num w:numId="14">
    <w:abstractNumId w:val="21"/>
  </w:num>
  <w:num w:numId="15">
    <w:abstractNumId w:val="24"/>
  </w:num>
  <w:num w:numId="16">
    <w:abstractNumId w:val="32"/>
  </w:num>
  <w:num w:numId="17">
    <w:abstractNumId w:val="15"/>
  </w:num>
  <w:num w:numId="18">
    <w:abstractNumId w:val="27"/>
  </w:num>
  <w:num w:numId="19">
    <w:abstractNumId w:val="4"/>
  </w:num>
  <w:num w:numId="20">
    <w:abstractNumId w:val="19"/>
  </w:num>
  <w:num w:numId="21">
    <w:abstractNumId w:val="9"/>
  </w:num>
  <w:num w:numId="22">
    <w:abstractNumId w:val="10"/>
  </w:num>
  <w:num w:numId="23">
    <w:abstractNumId w:val="13"/>
  </w:num>
  <w:num w:numId="24">
    <w:abstractNumId w:val="12"/>
  </w:num>
  <w:num w:numId="25">
    <w:abstractNumId w:val="37"/>
  </w:num>
  <w:num w:numId="26">
    <w:abstractNumId w:val="11"/>
  </w:num>
  <w:num w:numId="27">
    <w:abstractNumId w:val="25"/>
  </w:num>
  <w:num w:numId="28">
    <w:abstractNumId w:val="28"/>
  </w:num>
  <w:num w:numId="29">
    <w:abstractNumId w:val="0"/>
  </w:num>
  <w:num w:numId="30">
    <w:abstractNumId w:val="6"/>
  </w:num>
  <w:num w:numId="31">
    <w:abstractNumId w:val="22"/>
  </w:num>
  <w:num w:numId="32">
    <w:abstractNumId w:val="2"/>
  </w:num>
  <w:num w:numId="33">
    <w:abstractNumId w:val="14"/>
  </w:num>
  <w:num w:numId="34">
    <w:abstractNumId w:val="30"/>
  </w:num>
  <w:num w:numId="35">
    <w:abstractNumId w:val="3"/>
  </w:num>
  <w:num w:numId="36">
    <w:abstractNumId w:val="36"/>
  </w:num>
  <w:num w:numId="37">
    <w:abstractNumId w:val="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35127"/>
    <w:rsid w:val="00063D2F"/>
    <w:rsid w:val="00077E75"/>
    <w:rsid w:val="0008465E"/>
    <w:rsid w:val="000861A2"/>
    <w:rsid w:val="000902A8"/>
    <w:rsid w:val="000A61F9"/>
    <w:rsid w:val="000A6D34"/>
    <w:rsid w:val="000D4C11"/>
    <w:rsid w:val="000F368B"/>
    <w:rsid w:val="000F6531"/>
    <w:rsid w:val="00115200"/>
    <w:rsid w:val="00115B45"/>
    <w:rsid w:val="00133197"/>
    <w:rsid w:val="00145026"/>
    <w:rsid w:val="00152777"/>
    <w:rsid w:val="0015331F"/>
    <w:rsid w:val="0016070B"/>
    <w:rsid w:val="0016123F"/>
    <w:rsid w:val="001733AE"/>
    <w:rsid w:val="0018619D"/>
    <w:rsid w:val="001B5A59"/>
    <w:rsid w:val="001D51F4"/>
    <w:rsid w:val="001F0286"/>
    <w:rsid w:val="00203ACA"/>
    <w:rsid w:val="002130FC"/>
    <w:rsid w:val="00217C8B"/>
    <w:rsid w:val="0023146D"/>
    <w:rsid w:val="00237F9A"/>
    <w:rsid w:val="002546BF"/>
    <w:rsid w:val="0028257A"/>
    <w:rsid w:val="0028578C"/>
    <w:rsid w:val="002929E9"/>
    <w:rsid w:val="002A1E24"/>
    <w:rsid w:val="002A3F47"/>
    <w:rsid w:val="002A6040"/>
    <w:rsid w:val="002B247A"/>
    <w:rsid w:val="002B46F4"/>
    <w:rsid w:val="002B61EF"/>
    <w:rsid w:val="002B7C95"/>
    <w:rsid w:val="002C402C"/>
    <w:rsid w:val="002D0AF4"/>
    <w:rsid w:val="002E5095"/>
    <w:rsid w:val="002F1465"/>
    <w:rsid w:val="00314855"/>
    <w:rsid w:val="003155E8"/>
    <w:rsid w:val="003163AD"/>
    <w:rsid w:val="003338E9"/>
    <w:rsid w:val="00334DD7"/>
    <w:rsid w:val="003624B7"/>
    <w:rsid w:val="00374B52"/>
    <w:rsid w:val="00384D6A"/>
    <w:rsid w:val="00390755"/>
    <w:rsid w:val="00390B9D"/>
    <w:rsid w:val="003A749B"/>
    <w:rsid w:val="003B5DB0"/>
    <w:rsid w:val="003B60FE"/>
    <w:rsid w:val="003B7D47"/>
    <w:rsid w:val="003D58C9"/>
    <w:rsid w:val="004536B9"/>
    <w:rsid w:val="00456098"/>
    <w:rsid w:val="00467E95"/>
    <w:rsid w:val="00473759"/>
    <w:rsid w:val="004744A5"/>
    <w:rsid w:val="00476A90"/>
    <w:rsid w:val="004806BE"/>
    <w:rsid w:val="004925E1"/>
    <w:rsid w:val="004942BA"/>
    <w:rsid w:val="004A1429"/>
    <w:rsid w:val="004B29DE"/>
    <w:rsid w:val="004D3BBC"/>
    <w:rsid w:val="004E6A6F"/>
    <w:rsid w:val="004F400E"/>
    <w:rsid w:val="00502BDA"/>
    <w:rsid w:val="005554F0"/>
    <w:rsid w:val="005729D0"/>
    <w:rsid w:val="00574C42"/>
    <w:rsid w:val="005915D6"/>
    <w:rsid w:val="00593656"/>
    <w:rsid w:val="005A38C2"/>
    <w:rsid w:val="005B7D95"/>
    <w:rsid w:val="005C4626"/>
    <w:rsid w:val="005D166C"/>
    <w:rsid w:val="005D753E"/>
    <w:rsid w:val="005E3985"/>
    <w:rsid w:val="005F163C"/>
    <w:rsid w:val="006016D9"/>
    <w:rsid w:val="00607673"/>
    <w:rsid w:val="006078B5"/>
    <w:rsid w:val="0062258E"/>
    <w:rsid w:val="00625CB5"/>
    <w:rsid w:val="00625EB2"/>
    <w:rsid w:val="006264C0"/>
    <w:rsid w:val="00632871"/>
    <w:rsid w:val="00637851"/>
    <w:rsid w:val="0064520C"/>
    <w:rsid w:val="00650DC7"/>
    <w:rsid w:val="00671E0E"/>
    <w:rsid w:val="0067656B"/>
    <w:rsid w:val="006A56E9"/>
    <w:rsid w:val="006A6C8F"/>
    <w:rsid w:val="006B3C9F"/>
    <w:rsid w:val="006C141A"/>
    <w:rsid w:val="006D0367"/>
    <w:rsid w:val="006D736C"/>
    <w:rsid w:val="006D76B4"/>
    <w:rsid w:val="006E247A"/>
    <w:rsid w:val="006E67BC"/>
    <w:rsid w:val="006F1B90"/>
    <w:rsid w:val="0071065F"/>
    <w:rsid w:val="00712494"/>
    <w:rsid w:val="0073227B"/>
    <w:rsid w:val="00756B63"/>
    <w:rsid w:val="00767C6C"/>
    <w:rsid w:val="00773BFA"/>
    <w:rsid w:val="0078206C"/>
    <w:rsid w:val="00786089"/>
    <w:rsid w:val="00790197"/>
    <w:rsid w:val="007B0116"/>
    <w:rsid w:val="007B328B"/>
    <w:rsid w:val="007C38BC"/>
    <w:rsid w:val="007D7E02"/>
    <w:rsid w:val="007F3BDC"/>
    <w:rsid w:val="00804949"/>
    <w:rsid w:val="008148D6"/>
    <w:rsid w:val="00815311"/>
    <w:rsid w:val="008212F3"/>
    <w:rsid w:val="00861B92"/>
    <w:rsid w:val="008733B0"/>
    <w:rsid w:val="008A054F"/>
    <w:rsid w:val="008A7F0A"/>
    <w:rsid w:val="008B6A42"/>
    <w:rsid w:val="008E01EE"/>
    <w:rsid w:val="008E1242"/>
    <w:rsid w:val="0093559C"/>
    <w:rsid w:val="009524E5"/>
    <w:rsid w:val="00953A8C"/>
    <w:rsid w:val="009678A2"/>
    <w:rsid w:val="009740FF"/>
    <w:rsid w:val="009A48A1"/>
    <w:rsid w:val="009A725A"/>
    <w:rsid w:val="009C41DB"/>
    <w:rsid w:val="009D4EBE"/>
    <w:rsid w:val="009E48DA"/>
    <w:rsid w:val="009E775E"/>
    <w:rsid w:val="00A01FCB"/>
    <w:rsid w:val="00A0383B"/>
    <w:rsid w:val="00A169C3"/>
    <w:rsid w:val="00A45B44"/>
    <w:rsid w:val="00A64CA3"/>
    <w:rsid w:val="00A70E2F"/>
    <w:rsid w:val="00A85146"/>
    <w:rsid w:val="00AA4773"/>
    <w:rsid w:val="00AB46DD"/>
    <w:rsid w:val="00AF030F"/>
    <w:rsid w:val="00AF4F34"/>
    <w:rsid w:val="00AF5AEC"/>
    <w:rsid w:val="00B652A0"/>
    <w:rsid w:val="00B839B7"/>
    <w:rsid w:val="00B83FB3"/>
    <w:rsid w:val="00B910E1"/>
    <w:rsid w:val="00BA3955"/>
    <w:rsid w:val="00BC0584"/>
    <w:rsid w:val="00BD209D"/>
    <w:rsid w:val="00BD7BF4"/>
    <w:rsid w:val="00C031AD"/>
    <w:rsid w:val="00C3671E"/>
    <w:rsid w:val="00C36900"/>
    <w:rsid w:val="00C36B1E"/>
    <w:rsid w:val="00C57C70"/>
    <w:rsid w:val="00C81781"/>
    <w:rsid w:val="00C85361"/>
    <w:rsid w:val="00CC0E1A"/>
    <w:rsid w:val="00CC12E6"/>
    <w:rsid w:val="00CD63CE"/>
    <w:rsid w:val="00CE4F96"/>
    <w:rsid w:val="00CF69DA"/>
    <w:rsid w:val="00D117E3"/>
    <w:rsid w:val="00D2380F"/>
    <w:rsid w:val="00D60D43"/>
    <w:rsid w:val="00D6217E"/>
    <w:rsid w:val="00D62D70"/>
    <w:rsid w:val="00D6383C"/>
    <w:rsid w:val="00D64F8C"/>
    <w:rsid w:val="00D65AA8"/>
    <w:rsid w:val="00D744E4"/>
    <w:rsid w:val="00D75188"/>
    <w:rsid w:val="00DA0FA4"/>
    <w:rsid w:val="00DA7A3C"/>
    <w:rsid w:val="00DB1B90"/>
    <w:rsid w:val="00DB2CBF"/>
    <w:rsid w:val="00DB43B1"/>
    <w:rsid w:val="00DB51DC"/>
    <w:rsid w:val="00DB6A59"/>
    <w:rsid w:val="00DD0C84"/>
    <w:rsid w:val="00DD3CAB"/>
    <w:rsid w:val="00DF3AFD"/>
    <w:rsid w:val="00E018D7"/>
    <w:rsid w:val="00E0190D"/>
    <w:rsid w:val="00E35634"/>
    <w:rsid w:val="00E578B5"/>
    <w:rsid w:val="00E74F47"/>
    <w:rsid w:val="00E91A15"/>
    <w:rsid w:val="00E952F9"/>
    <w:rsid w:val="00E95911"/>
    <w:rsid w:val="00E97C26"/>
    <w:rsid w:val="00EA0181"/>
    <w:rsid w:val="00EA3D4E"/>
    <w:rsid w:val="00EC35C8"/>
    <w:rsid w:val="00EC657D"/>
    <w:rsid w:val="00ED0FB1"/>
    <w:rsid w:val="00EF0E83"/>
    <w:rsid w:val="00EF692F"/>
    <w:rsid w:val="00F0691C"/>
    <w:rsid w:val="00F26AE3"/>
    <w:rsid w:val="00F62F69"/>
    <w:rsid w:val="00F800D0"/>
    <w:rsid w:val="00F968E4"/>
    <w:rsid w:val="00FC435E"/>
    <w:rsid w:val="00FC65C7"/>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52648D"/>
  <w15:docId w15:val="{0570F62A-33C9-43D0-8258-8551778F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F0A"/>
    <w:rPr>
      <w:rFonts w:ascii="Arial" w:hAnsi="Arial"/>
      <w:sz w:val="24"/>
      <w:lang w:eastAsia="en-US"/>
    </w:rPr>
  </w:style>
  <w:style w:type="paragraph" w:styleId="Heading1">
    <w:name w:val="heading 1"/>
    <w:basedOn w:val="Normal"/>
    <w:next w:val="Normal"/>
    <w:qFormat/>
    <w:rsid w:val="008A7F0A"/>
    <w:pPr>
      <w:keepNext/>
      <w:outlineLvl w:val="0"/>
    </w:pPr>
    <w:rPr>
      <w:sz w:val="28"/>
    </w:rPr>
  </w:style>
  <w:style w:type="paragraph" w:styleId="Heading2">
    <w:name w:val="heading 2"/>
    <w:basedOn w:val="Normal"/>
    <w:next w:val="Normal"/>
    <w:qFormat/>
    <w:rsid w:val="008A7F0A"/>
    <w:pPr>
      <w:keepNext/>
      <w:outlineLvl w:val="1"/>
    </w:pPr>
    <w:rPr>
      <w:sz w:val="32"/>
    </w:rPr>
  </w:style>
  <w:style w:type="paragraph" w:styleId="Heading3">
    <w:name w:val="heading 3"/>
    <w:basedOn w:val="Normal"/>
    <w:next w:val="Normal"/>
    <w:qFormat/>
    <w:rsid w:val="008A7F0A"/>
    <w:pPr>
      <w:keepNext/>
      <w:outlineLvl w:val="2"/>
    </w:pPr>
    <w:rPr>
      <w:b/>
    </w:rPr>
  </w:style>
  <w:style w:type="paragraph" w:styleId="Heading4">
    <w:name w:val="heading 4"/>
    <w:basedOn w:val="Normal"/>
    <w:next w:val="Normal"/>
    <w:qFormat/>
    <w:rsid w:val="008A7F0A"/>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7F0A"/>
    <w:rPr>
      <w:color w:val="0000FF"/>
      <w:u w:val="single"/>
    </w:rPr>
  </w:style>
  <w:style w:type="paragraph" w:styleId="BodyText">
    <w:name w:val="Body Text"/>
    <w:basedOn w:val="Normal"/>
    <w:rsid w:val="008A7F0A"/>
    <w:pPr>
      <w:jc w:val="both"/>
    </w:pPr>
  </w:style>
  <w:style w:type="paragraph" w:styleId="BodyText2">
    <w:name w:val="Body Text 2"/>
    <w:basedOn w:val="Normal"/>
    <w:rsid w:val="008A7F0A"/>
    <w:pPr>
      <w:jc w:val="both"/>
    </w:pPr>
    <w:rPr>
      <w:b/>
      <w:i/>
      <w:sz w:val="28"/>
    </w:rPr>
  </w:style>
  <w:style w:type="paragraph" w:styleId="BodyText3">
    <w:name w:val="Body Text 3"/>
    <w:basedOn w:val="Normal"/>
    <w:rsid w:val="008A7F0A"/>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BodyTextIndent2">
    <w:name w:val="Body Text Indent 2"/>
    <w:basedOn w:val="Normal"/>
    <w:link w:val="BodyTextIndent2Char"/>
    <w:rsid w:val="00F26AE3"/>
    <w:pPr>
      <w:spacing w:after="120" w:line="480" w:lineRule="auto"/>
      <w:ind w:left="283"/>
    </w:pPr>
  </w:style>
  <w:style w:type="character" w:customStyle="1" w:styleId="BodyTextIndent2Char">
    <w:name w:val="Body Text Indent 2 Char"/>
    <w:basedOn w:val="DefaultParagraphFont"/>
    <w:link w:val="BodyTextIndent2"/>
    <w:rsid w:val="00F26AE3"/>
    <w:rPr>
      <w:rFonts w:ascii="Arial" w:hAnsi="Arial"/>
      <w:sz w:val="24"/>
      <w:lang w:eastAsia="en-US"/>
    </w:rPr>
  </w:style>
  <w:style w:type="character" w:styleId="LineNumber">
    <w:name w:val="line number"/>
    <w:basedOn w:val="DefaultParagraphFont"/>
    <w:rsid w:val="00F26AE3"/>
  </w:style>
  <w:style w:type="paragraph" w:styleId="ListParagraph">
    <w:name w:val="List Paragraph"/>
    <w:basedOn w:val="Normal"/>
    <w:uiPriority w:val="34"/>
    <w:qFormat/>
    <w:rsid w:val="005F1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F2988B42EA34ABE2FA038345CA830" ma:contentTypeVersion="11" ma:contentTypeDescription="Create a new document." ma:contentTypeScope="" ma:versionID="f635e91f12cc9311541e85cd56cfbc8a">
  <xsd:schema xmlns:xsd="http://www.w3.org/2001/XMLSchema" xmlns:xs="http://www.w3.org/2001/XMLSchema" xmlns:p="http://schemas.microsoft.com/office/2006/metadata/properties" xmlns:ns3="24111e26-beff-4c04-b949-9c3c5b24137f" targetNamespace="http://schemas.microsoft.com/office/2006/metadata/properties" ma:root="true" ma:fieldsID="2912bf1d02b956f749262da487261919" ns3:_="">
    <xsd:import namespace="24111e26-beff-4c04-b949-9c3c5b2413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1e26-beff-4c04-b949-9c3c5b24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6DC8C-463D-4EA8-8C69-68F06FEB2A58}">
  <ds:schemaRefs>
    <ds:schemaRef ds:uri="http://purl.org/dc/elements/1.1/"/>
    <ds:schemaRef ds:uri="http://schemas.microsoft.com/office/2006/metadata/properties"/>
    <ds:schemaRef ds:uri="24111e26-beff-4c04-b949-9c3c5b24137f"/>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84AEF72-D06D-401D-BF32-4B726655CAAC}">
  <ds:schemaRefs>
    <ds:schemaRef ds:uri="http://schemas.microsoft.com/sharepoint/v3/contenttype/forms"/>
  </ds:schemaRefs>
</ds:datastoreItem>
</file>

<file path=customXml/itemProps3.xml><?xml version="1.0" encoding="utf-8"?>
<ds:datastoreItem xmlns:ds="http://schemas.openxmlformats.org/officeDocument/2006/customXml" ds:itemID="{C652F132-4206-4677-901C-B967B6FAB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1e26-beff-4c04-b949-9c3c5b241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2314F-5A1F-4C50-823C-DD092563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Claire Battle</cp:lastModifiedBy>
  <cp:revision>2</cp:revision>
  <cp:lastPrinted>2018-12-10T14:16:00Z</cp:lastPrinted>
  <dcterms:created xsi:type="dcterms:W3CDTF">2024-10-17T09:57:00Z</dcterms:created>
  <dcterms:modified xsi:type="dcterms:W3CDTF">2024-10-17T09:57:00Z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-153314368</vt:i4>
  </property>
  <property fmtid="{D5CDD505-2E9C-101B-9397-08002B2CF9AE}" pid="3" name="_NewReviewCycle">
    <vt:lpwstr/>
  </property>
  <property fmtid="{D5CDD505-2E9C-101B-9397-08002B2CF9AE}" pid="4" name="_EmailSubject">
    <vt:lpwstr>job advert - Grants post</vt:lpwstr>
  </property>
  <property fmtid="{D5CDD505-2E9C-101B-9397-08002B2CF9AE}" pid="5" name="_AuthorEmail">
    <vt:lpwstr>Carole.Keay-Bolton@hartlepool.gov.uk</vt:lpwstr>
  </property>
  <property fmtid="{D5CDD505-2E9C-101B-9397-08002B2CF9AE}" pid="6" name="_AuthorEmailDisplayName">
    <vt:lpwstr>Carole Keay-Bolton</vt:lpwstr>
  </property>
  <property fmtid="{D5CDD505-2E9C-101B-9397-08002B2CF9AE}" pid="7" name="_PreviousAdHocReviewCycleID">
    <vt:i4>-1667565802</vt:i4>
  </property>
  <property fmtid="{D5CDD505-2E9C-101B-9397-08002B2CF9AE}" pid="8" name="_ReviewingToolsShownOnce">
    <vt:lpwstr/>
  </property>
  <property fmtid="{D5CDD505-2E9C-101B-9397-08002B2CF9AE}" pid="9" name="ContentTypeId">
    <vt:lpwstr>0x01010096DF2988B42EA34ABE2FA038345CA830</vt:lpwstr>
  </property>
</Properties>
</file>