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C3" w:rsidRDefault="00BB52C3" w:rsidP="00FA7CD3">
      <w:pPr>
        <w:pStyle w:val="BodyText"/>
        <w:jc w:val="center"/>
        <w:rPr>
          <w:b/>
          <w:sz w:val="28"/>
          <w:szCs w:val="28"/>
        </w:rPr>
      </w:pPr>
      <w:bookmarkStart w:id="0" w:name="_Toc200263878"/>
      <w:bookmarkStart w:id="1" w:name="_Toc200265050"/>
      <w:bookmarkStart w:id="2" w:name="_Toc200438342"/>
      <w:bookmarkStart w:id="3" w:name="_GoBack"/>
      <w:bookmarkEnd w:id="3"/>
    </w:p>
    <w:p w:rsidR="000A04B0" w:rsidRPr="005B28DA" w:rsidRDefault="00442BCB" w:rsidP="00FA7CD3">
      <w:pPr>
        <w:pStyle w:val="BodyText"/>
        <w:jc w:val="center"/>
        <w:rPr>
          <w:b/>
          <w:sz w:val="40"/>
          <w:szCs w:val="28"/>
        </w:rPr>
      </w:pPr>
      <w:r>
        <w:rPr>
          <w:rFonts w:eastAsia="Arial"/>
          <w:b/>
          <w:bCs/>
          <w:sz w:val="40"/>
          <w:szCs w:val="40"/>
          <w:lang w:val="cy-GB"/>
        </w:rPr>
        <w:t>CYNGOR BWRDEISTREF SIROL WRECSAM</w:t>
      </w:r>
    </w:p>
    <w:p w:rsidR="00BE6223" w:rsidRPr="005B28DA" w:rsidRDefault="00442BCB" w:rsidP="006959EF">
      <w:pPr>
        <w:pStyle w:val="BodyText"/>
        <w:jc w:val="center"/>
        <w:rPr>
          <w:b/>
          <w:sz w:val="36"/>
          <w:szCs w:val="28"/>
        </w:rPr>
      </w:pPr>
      <w:r>
        <w:rPr>
          <w:rFonts w:eastAsia="Arial"/>
          <w:b/>
          <w:bCs/>
          <w:sz w:val="40"/>
          <w:szCs w:val="40"/>
          <w:lang w:val="cy-GB"/>
        </w:rPr>
        <w:t>SWYDD-DDISGRIFIAD</w:t>
      </w:r>
    </w:p>
    <w:p w:rsidR="007231D8" w:rsidRPr="005B28DA" w:rsidRDefault="007231D8" w:rsidP="006959EF">
      <w:pPr>
        <w:pStyle w:val="BodyText"/>
        <w:jc w:val="center"/>
        <w:rPr>
          <w:b/>
          <w:sz w:val="32"/>
          <w:szCs w:val="28"/>
        </w:rPr>
      </w:pPr>
    </w:p>
    <w:bookmarkEnd w:id="0"/>
    <w:bookmarkEnd w:id="1"/>
    <w:bookmarkEnd w:id="2"/>
    <w:p w:rsidR="00A37177" w:rsidRPr="005B28DA" w:rsidRDefault="00442BCB" w:rsidP="00A37177">
      <w:pPr>
        <w:jc w:val="center"/>
        <w:rPr>
          <w:rFonts w:ascii="Arial" w:hAnsi="Arial" w:cs="Arial"/>
          <w:b/>
          <w:sz w:val="32"/>
        </w:rPr>
      </w:pPr>
      <w:r>
        <w:rPr>
          <w:rFonts w:ascii="Arial" w:eastAsia="Arial" w:hAnsi="Arial" w:cs="Arial"/>
          <w:b/>
          <w:bCs/>
          <w:sz w:val="32"/>
          <w:szCs w:val="32"/>
          <w:lang w:val="cy-GB"/>
        </w:rPr>
        <w:t>MANYLION Y SWYDD</w:t>
      </w:r>
    </w:p>
    <w:p w:rsidR="00604D3B" w:rsidRDefault="00604D3B" w:rsidP="008C6CD6">
      <w:pPr>
        <w:rPr>
          <w:rFonts w:ascii="Arial" w:hAnsi="Arial" w:cs="Arial"/>
          <w:b/>
        </w:rPr>
      </w:pPr>
    </w:p>
    <w:tbl>
      <w:tblPr>
        <w:tblW w:w="1025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80"/>
        <w:gridCol w:w="2700"/>
      </w:tblGrid>
      <w:tr w:rsidR="00354703" w:rsidTr="005B28DA">
        <w:trPr>
          <w:trHeight w:hRule="exact" w:val="676"/>
        </w:trPr>
        <w:tc>
          <w:tcPr>
            <w:tcW w:w="4678" w:type="dxa"/>
            <w:shd w:val="clear" w:color="auto" w:fill="auto"/>
            <w:vAlign w:val="center"/>
          </w:tcPr>
          <w:p w:rsidR="00C93D2F" w:rsidRPr="00D1077E" w:rsidRDefault="00442BCB" w:rsidP="007C3CD3">
            <w:pPr>
              <w:rPr>
                <w:rFonts w:ascii="Arial" w:hAnsi="Arial" w:cs="Arial"/>
                <w:b/>
              </w:rPr>
            </w:pPr>
            <w:r>
              <w:rPr>
                <w:rFonts w:ascii="Arial" w:eastAsia="Arial" w:hAnsi="Arial" w:cs="Arial"/>
                <w:b/>
                <w:bCs/>
                <w:lang w:val="cy-GB"/>
              </w:rPr>
              <w:t>TEITL Y SWYDD</w:t>
            </w:r>
          </w:p>
        </w:tc>
        <w:tc>
          <w:tcPr>
            <w:tcW w:w="5580" w:type="dxa"/>
            <w:gridSpan w:val="2"/>
            <w:shd w:val="clear" w:color="auto" w:fill="auto"/>
          </w:tcPr>
          <w:p w:rsidR="00C22FF9" w:rsidRPr="007231D8" w:rsidRDefault="00442BCB" w:rsidP="008C6CD6">
            <w:pPr>
              <w:rPr>
                <w:rFonts w:ascii="Arial" w:hAnsi="Arial" w:cs="Arial"/>
                <w:b/>
              </w:rPr>
            </w:pPr>
            <w:r>
              <w:rPr>
                <w:rFonts w:ascii="Arial" w:eastAsia="Arial" w:hAnsi="Arial" w:cs="Arial"/>
                <w:b/>
                <w:bCs/>
                <w:lang w:val="cy-GB"/>
              </w:rPr>
              <w:t xml:space="preserve">Arolygydd Technegol Trydanol </w:t>
            </w:r>
          </w:p>
          <w:p w:rsidR="007C3CD3" w:rsidRPr="007231D8" w:rsidRDefault="007C3CD3" w:rsidP="008C6CD6">
            <w:pPr>
              <w:rPr>
                <w:rFonts w:ascii="Arial" w:hAnsi="Arial" w:cs="Arial"/>
                <w:b/>
              </w:rPr>
            </w:pPr>
          </w:p>
          <w:p w:rsidR="00C22FF9" w:rsidRPr="007231D8" w:rsidRDefault="00C22FF9" w:rsidP="008C6CD6">
            <w:pPr>
              <w:rPr>
                <w:rFonts w:ascii="Arial" w:hAnsi="Arial" w:cs="Arial"/>
                <w:b/>
              </w:rPr>
            </w:pPr>
          </w:p>
          <w:p w:rsidR="00C22FF9" w:rsidRPr="007231D8" w:rsidRDefault="00C22FF9" w:rsidP="008C6CD6">
            <w:pPr>
              <w:rPr>
                <w:rFonts w:ascii="Arial" w:hAnsi="Arial" w:cs="Arial"/>
                <w:b/>
              </w:rPr>
            </w:pPr>
          </w:p>
        </w:tc>
      </w:tr>
      <w:tr w:rsidR="00354703" w:rsidTr="005B28DA">
        <w:trPr>
          <w:trHeight w:hRule="exact" w:val="612"/>
        </w:trPr>
        <w:tc>
          <w:tcPr>
            <w:tcW w:w="4678" w:type="dxa"/>
            <w:shd w:val="clear" w:color="auto" w:fill="auto"/>
            <w:vAlign w:val="center"/>
          </w:tcPr>
          <w:p w:rsidR="008C6CD6" w:rsidRPr="00D1077E" w:rsidRDefault="00442BCB" w:rsidP="007C3CD3">
            <w:pPr>
              <w:rPr>
                <w:rFonts w:ascii="Arial" w:hAnsi="Arial" w:cs="Arial"/>
                <w:b/>
              </w:rPr>
            </w:pPr>
            <w:r>
              <w:rPr>
                <w:rFonts w:ascii="Arial" w:eastAsia="Arial" w:hAnsi="Arial" w:cs="Arial"/>
                <w:b/>
                <w:bCs/>
                <w:lang w:val="cy-GB"/>
              </w:rPr>
              <w:t>ADRAN</w:t>
            </w:r>
          </w:p>
        </w:tc>
        <w:tc>
          <w:tcPr>
            <w:tcW w:w="5580" w:type="dxa"/>
            <w:gridSpan w:val="2"/>
            <w:shd w:val="clear" w:color="auto" w:fill="auto"/>
          </w:tcPr>
          <w:p w:rsidR="00C22FF9" w:rsidRPr="00D32C02" w:rsidRDefault="00442BCB" w:rsidP="008C6CD6">
            <w:pPr>
              <w:rPr>
                <w:rFonts w:ascii="Arial" w:hAnsi="Arial" w:cs="Arial"/>
                <w:b/>
              </w:rPr>
            </w:pPr>
            <w:r>
              <w:rPr>
                <w:rFonts w:ascii="Arial" w:eastAsia="Arial" w:hAnsi="Arial" w:cs="Arial"/>
                <w:b/>
                <w:bCs/>
                <w:lang w:val="cy-GB"/>
              </w:rPr>
              <w:t>Tai a’r Economi</w:t>
            </w:r>
          </w:p>
          <w:p w:rsidR="00C22FF9" w:rsidRPr="007231D8" w:rsidRDefault="00C22FF9" w:rsidP="008C6CD6">
            <w:pPr>
              <w:rPr>
                <w:rFonts w:ascii="Arial" w:hAnsi="Arial" w:cs="Arial"/>
                <w:b/>
              </w:rPr>
            </w:pPr>
          </w:p>
        </w:tc>
      </w:tr>
      <w:tr w:rsidR="00354703" w:rsidTr="005B28DA">
        <w:trPr>
          <w:trHeight w:hRule="exact" w:val="804"/>
        </w:trPr>
        <w:tc>
          <w:tcPr>
            <w:tcW w:w="4678" w:type="dxa"/>
            <w:shd w:val="clear" w:color="auto" w:fill="auto"/>
            <w:vAlign w:val="center"/>
          </w:tcPr>
          <w:p w:rsidR="00C93D2F" w:rsidRPr="00D1077E" w:rsidRDefault="00442BCB" w:rsidP="007C3CD3">
            <w:pPr>
              <w:rPr>
                <w:rFonts w:ascii="Arial" w:hAnsi="Arial" w:cs="Arial"/>
                <w:b/>
              </w:rPr>
            </w:pPr>
            <w:r>
              <w:rPr>
                <w:rFonts w:ascii="Arial" w:eastAsia="Arial" w:hAnsi="Arial" w:cs="Arial"/>
                <w:b/>
                <w:bCs/>
                <w:lang w:val="cy-GB"/>
              </w:rPr>
              <w:t>GWASANAETH/TÎM</w:t>
            </w:r>
            <w:r>
              <w:rPr>
                <w:rFonts w:ascii="Arial" w:eastAsia="Arial" w:hAnsi="Arial" w:cs="Arial"/>
                <w:lang w:val="cy-GB"/>
              </w:rPr>
              <w:t xml:space="preserve"> </w:t>
            </w:r>
          </w:p>
        </w:tc>
        <w:tc>
          <w:tcPr>
            <w:tcW w:w="5580" w:type="dxa"/>
            <w:gridSpan w:val="2"/>
            <w:shd w:val="clear" w:color="auto" w:fill="auto"/>
          </w:tcPr>
          <w:p w:rsidR="00E2260A" w:rsidRPr="007231D8" w:rsidRDefault="00442BCB" w:rsidP="00E2260A">
            <w:pPr>
              <w:rPr>
                <w:rFonts w:ascii="Arial" w:hAnsi="Arial" w:cs="Arial"/>
                <w:b/>
              </w:rPr>
            </w:pPr>
            <w:r>
              <w:rPr>
                <w:rFonts w:ascii="Arial" w:eastAsia="Arial" w:hAnsi="Arial" w:cs="Arial"/>
                <w:b/>
                <w:bCs/>
                <w:lang w:val="cy-GB"/>
              </w:rPr>
              <w:t>Rheoli Asedau / Tîm Comisiynu Tai Gwag</w:t>
            </w:r>
          </w:p>
          <w:p w:rsidR="00C22FF9" w:rsidRPr="007231D8" w:rsidRDefault="00C22FF9" w:rsidP="008C6CD6">
            <w:pPr>
              <w:rPr>
                <w:rFonts w:ascii="Arial" w:hAnsi="Arial" w:cs="Arial"/>
                <w:b/>
              </w:rPr>
            </w:pPr>
          </w:p>
          <w:p w:rsidR="00C22FF9" w:rsidRPr="007231D8" w:rsidRDefault="00C22FF9" w:rsidP="008C6CD6">
            <w:pPr>
              <w:rPr>
                <w:rFonts w:ascii="Arial" w:hAnsi="Arial" w:cs="Arial"/>
                <w:b/>
              </w:rPr>
            </w:pPr>
          </w:p>
        </w:tc>
      </w:tr>
      <w:tr w:rsidR="00354703" w:rsidTr="005B28DA">
        <w:trPr>
          <w:trHeight w:hRule="exact" w:val="924"/>
        </w:trPr>
        <w:tc>
          <w:tcPr>
            <w:tcW w:w="4678" w:type="dxa"/>
            <w:shd w:val="clear" w:color="auto" w:fill="auto"/>
            <w:vAlign w:val="center"/>
          </w:tcPr>
          <w:p w:rsidR="00367C13" w:rsidRPr="00D1077E" w:rsidRDefault="00442BCB" w:rsidP="007C3CD3">
            <w:pPr>
              <w:rPr>
                <w:rFonts w:ascii="Arial" w:hAnsi="Arial" w:cs="Arial"/>
                <w:b/>
              </w:rPr>
            </w:pPr>
            <w:r>
              <w:rPr>
                <w:rFonts w:ascii="Arial" w:eastAsia="Arial" w:hAnsi="Arial" w:cs="Arial"/>
                <w:b/>
                <w:bCs/>
                <w:lang w:val="cy-GB"/>
              </w:rPr>
              <w:t>YN ATEBOL I’R (TEITL SWYDD A RHIF ADNABOD Y SWYDD)</w:t>
            </w:r>
          </w:p>
        </w:tc>
        <w:tc>
          <w:tcPr>
            <w:tcW w:w="5580" w:type="dxa"/>
            <w:gridSpan w:val="2"/>
            <w:shd w:val="clear" w:color="auto" w:fill="auto"/>
          </w:tcPr>
          <w:p w:rsidR="00367C13" w:rsidRDefault="00442BCB" w:rsidP="008C6CD6">
            <w:pPr>
              <w:rPr>
                <w:rFonts w:ascii="Arial" w:hAnsi="Arial" w:cs="Arial"/>
                <w:b/>
              </w:rPr>
            </w:pPr>
            <w:r>
              <w:rPr>
                <w:rFonts w:ascii="Arial" w:eastAsia="Arial" w:hAnsi="Arial" w:cs="Arial"/>
                <w:b/>
                <w:bCs/>
                <w:lang w:val="cy-GB"/>
              </w:rPr>
              <w:t>Swyddog Gwasanaethau Trydanol (ID21)</w:t>
            </w:r>
          </w:p>
          <w:p w:rsidR="007061D6" w:rsidRDefault="00442BCB" w:rsidP="00CA1B8D">
            <w:pPr>
              <w:rPr>
                <w:rFonts w:ascii="Arial" w:hAnsi="Arial" w:cs="Arial"/>
                <w:b/>
              </w:rPr>
            </w:pPr>
            <w:r>
              <w:rPr>
                <w:rFonts w:ascii="Arial" w:eastAsia="Arial" w:hAnsi="Arial" w:cs="Arial"/>
                <w:b/>
                <w:bCs/>
                <w:lang w:val="cy-GB"/>
              </w:rPr>
              <w:t>neu</w:t>
            </w:r>
          </w:p>
          <w:p w:rsidR="00CA1B8D" w:rsidRPr="007061D6" w:rsidRDefault="00442BCB" w:rsidP="00CA1B8D">
            <w:pPr>
              <w:rPr>
                <w:rFonts w:ascii="Arial" w:hAnsi="Arial" w:cs="Arial"/>
                <w:b/>
              </w:rPr>
            </w:pPr>
            <w:r>
              <w:rPr>
                <w:rFonts w:ascii="Arial" w:eastAsia="Arial" w:hAnsi="Arial" w:cs="Arial"/>
                <w:b/>
                <w:bCs/>
                <w:lang w:val="cy-GB"/>
              </w:rPr>
              <w:t>Y Cydlynydd Tai Gwag (ID 60)</w:t>
            </w:r>
          </w:p>
        </w:tc>
      </w:tr>
      <w:tr w:rsidR="00354703" w:rsidTr="005B28DA">
        <w:trPr>
          <w:trHeight w:hRule="exact" w:val="643"/>
        </w:trPr>
        <w:tc>
          <w:tcPr>
            <w:tcW w:w="4678" w:type="dxa"/>
            <w:shd w:val="clear" w:color="auto" w:fill="auto"/>
            <w:vAlign w:val="center"/>
          </w:tcPr>
          <w:p w:rsidR="00692F79" w:rsidRPr="00D1077E" w:rsidRDefault="00442BCB" w:rsidP="007C3CD3">
            <w:pPr>
              <w:rPr>
                <w:rFonts w:ascii="Arial" w:hAnsi="Arial" w:cs="Arial"/>
                <w:b/>
              </w:rPr>
            </w:pPr>
            <w:r>
              <w:rPr>
                <w:rFonts w:ascii="Arial" w:eastAsia="Arial" w:hAnsi="Arial" w:cs="Arial"/>
                <w:b/>
                <w:bCs/>
                <w:lang w:val="cy-GB"/>
              </w:rPr>
              <w:t>LLEOLIAD GWAITH</w:t>
            </w:r>
          </w:p>
        </w:tc>
        <w:tc>
          <w:tcPr>
            <w:tcW w:w="5580" w:type="dxa"/>
            <w:gridSpan w:val="2"/>
            <w:shd w:val="clear" w:color="auto" w:fill="auto"/>
          </w:tcPr>
          <w:p w:rsidR="00E2260A" w:rsidRDefault="00E2260A" w:rsidP="008C6CD6">
            <w:pPr>
              <w:rPr>
                <w:rFonts w:ascii="Arial" w:hAnsi="Arial" w:cs="Arial"/>
                <w:b/>
              </w:rPr>
            </w:pPr>
          </w:p>
          <w:p w:rsidR="008C6CD6" w:rsidRPr="007231D8" w:rsidRDefault="00442BCB" w:rsidP="008C6CD6">
            <w:pPr>
              <w:rPr>
                <w:rFonts w:ascii="Arial" w:hAnsi="Arial" w:cs="Arial"/>
                <w:b/>
              </w:rPr>
            </w:pPr>
            <w:r>
              <w:rPr>
                <w:rFonts w:ascii="Arial" w:eastAsia="Arial" w:hAnsi="Arial" w:cs="Arial"/>
                <w:b/>
                <w:bCs/>
                <w:lang w:val="cy-GB"/>
              </w:rPr>
              <w:t>Ffordd Rhuthun</w:t>
            </w:r>
          </w:p>
          <w:p w:rsidR="00C22FF9" w:rsidRPr="007231D8" w:rsidRDefault="00C22FF9" w:rsidP="005D34C4">
            <w:pPr>
              <w:rPr>
                <w:rFonts w:ascii="Arial" w:hAnsi="Arial" w:cs="Arial"/>
                <w:b/>
              </w:rPr>
            </w:pPr>
          </w:p>
        </w:tc>
      </w:tr>
      <w:tr w:rsidR="00354703" w:rsidTr="005B28DA">
        <w:trPr>
          <w:trHeight w:hRule="exact" w:val="715"/>
        </w:trPr>
        <w:tc>
          <w:tcPr>
            <w:tcW w:w="4678" w:type="dxa"/>
            <w:shd w:val="clear" w:color="auto" w:fill="auto"/>
            <w:vAlign w:val="center"/>
          </w:tcPr>
          <w:p w:rsidR="00A30CB4" w:rsidRPr="00D1077E" w:rsidRDefault="00442BCB" w:rsidP="007C3CD3">
            <w:pPr>
              <w:rPr>
                <w:rFonts w:ascii="Arial" w:hAnsi="Arial" w:cs="Arial"/>
                <w:b/>
              </w:rPr>
            </w:pPr>
            <w:r>
              <w:rPr>
                <w:rFonts w:ascii="Arial" w:eastAsia="Arial" w:hAnsi="Arial" w:cs="Arial"/>
                <w:b/>
                <w:bCs/>
                <w:lang w:val="cy-GB"/>
              </w:rPr>
              <w:t>GRADDFA</w:t>
            </w:r>
          </w:p>
        </w:tc>
        <w:tc>
          <w:tcPr>
            <w:tcW w:w="5580" w:type="dxa"/>
            <w:gridSpan w:val="2"/>
            <w:shd w:val="clear" w:color="auto" w:fill="auto"/>
          </w:tcPr>
          <w:p w:rsidR="007061D6" w:rsidRDefault="007061D6" w:rsidP="007061D6">
            <w:pPr>
              <w:rPr>
                <w:rFonts w:ascii="Arial" w:hAnsi="Arial" w:cs="Arial"/>
                <w:b/>
              </w:rPr>
            </w:pPr>
          </w:p>
          <w:p w:rsidR="00A30CB4" w:rsidRPr="007231D8" w:rsidRDefault="00442BCB" w:rsidP="00547057">
            <w:pPr>
              <w:rPr>
                <w:rFonts w:ascii="Arial" w:hAnsi="Arial" w:cs="Arial"/>
                <w:b/>
              </w:rPr>
            </w:pPr>
            <w:r>
              <w:rPr>
                <w:rFonts w:ascii="Arial" w:eastAsia="Arial" w:hAnsi="Arial" w:cs="Arial"/>
                <w:b/>
                <w:bCs/>
                <w:lang w:val="cy-GB"/>
              </w:rPr>
              <w:t>L08</w:t>
            </w:r>
          </w:p>
        </w:tc>
      </w:tr>
      <w:tr w:rsidR="00354703" w:rsidTr="005B28DA">
        <w:trPr>
          <w:trHeight w:hRule="exact" w:val="617"/>
        </w:trPr>
        <w:tc>
          <w:tcPr>
            <w:tcW w:w="4678" w:type="dxa"/>
            <w:shd w:val="clear" w:color="auto" w:fill="auto"/>
            <w:vAlign w:val="center"/>
          </w:tcPr>
          <w:p w:rsidR="00C93D2F" w:rsidRPr="00D1077E" w:rsidRDefault="00442BCB" w:rsidP="00294CF9">
            <w:pPr>
              <w:rPr>
                <w:rFonts w:ascii="Arial" w:hAnsi="Arial" w:cs="Arial"/>
                <w:b/>
              </w:rPr>
            </w:pPr>
            <w:r>
              <w:rPr>
                <w:rFonts w:ascii="Arial" w:eastAsia="Arial" w:hAnsi="Arial" w:cs="Arial"/>
                <w:b/>
                <w:bCs/>
                <w:lang w:val="cy-GB"/>
              </w:rPr>
              <w:t>NIFER Y SWYDDI</w:t>
            </w:r>
          </w:p>
        </w:tc>
        <w:tc>
          <w:tcPr>
            <w:tcW w:w="5580" w:type="dxa"/>
            <w:gridSpan w:val="2"/>
            <w:shd w:val="clear" w:color="auto" w:fill="auto"/>
          </w:tcPr>
          <w:p w:rsidR="008C6CD6" w:rsidRPr="007231D8" w:rsidRDefault="00442BCB" w:rsidP="00294CF9">
            <w:pPr>
              <w:rPr>
                <w:rFonts w:ascii="Arial" w:hAnsi="Arial" w:cs="Arial"/>
                <w:b/>
              </w:rPr>
            </w:pPr>
            <w:r>
              <w:rPr>
                <w:rFonts w:ascii="Arial" w:eastAsia="Arial" w:hAnsi="Arial" w:cs="Arial"/>
                <w:b/>
                <w:bCs/>
                <w:lang w:val="cy-GB"/>
              </w:rPr>
              <w:t>6</w:t>
            </w:r>
          </w:p>
        </w:tc>
      </w:tr>
      <w:tr w:rsidR="00354703" w:rsidTr="00294CF9">
        <w:trPr>
          <w:trHeight w:hRule="exact" w:val="1181"/>
        </w:trPr>
        <w:tc>
          <w:tcPr>
            <w:tcW w:w="7558" w:type="dxa"/>
            <w:gridSpan w:val="2"/>
            <w:shd w:val="clear" w:color="auto" w:fill="auto"/>
          </w:tcPr>
          <w:p w:rsidR="00847613" w:rsidRPr="007231D8" w:rsidRDefault="00442BCB" w:rsidP="00411DA9">
            <w:pPr>
              <w:rPr>
                <w:rFonts w:ascii="Arial" w:eastAsia="Calibri" w:hAnsi="Arial" w:cs="Arial"/>
                <w:b/>
              </w:rPr>
            </w:pPr>
            <w:bookmarkStart w:id="4" w:name="_Toc200263879"/>
            <w:bookmarkStart w:id="5" w:name="_Toc200265051"/>
            <w:bookmarkStart w:id="6" w:name="_Toc200438343"/>
            <w:r>
              <w:rPr>
                <w:rFonts w:ascii="Arial" w:eastAsia="Arial" w:hAnsi="Arial" w:cs="Arial"/>
                <w:b/>
                <w:bCs/>
                <w:lang w:val="cy-GB"/>
              </w:rPr>
              <w:t>A YW’R GYMRAEG YN HANFODOL neu’n DDYMUNOL AR GYFER Y SWYDD (Gweler y Ffurflen Rheoli Swyddi Gwag) – Meini Prawf:</w:t>
            </w:r>
          </w:p>
          <w:p w:rsidR="00847613" w:rsidRPr="007231D8" w:rsidRDefault="00442BCB" w:rsidP="00411DA9">
            <w:pPr>
              <w:rPr>
                <w:rFonts w:ascii="Arial" w:eastAsia="Calibri" w:hAnsi="Arial" w:cs="Arial"/>
                <w:b/>
              </w:rPr>
            </w:pPr>
            <w:r w:rsidRPr="007231D8">
              <w:rPr>
                <w:rFonts w:ascii="Arial" w:eastAsia="Calibri" w:hAnsi="Arial" w:cs="Arial"/>
                <w:b/>
              </w:rPr>
              <w:t xml:space="preserve">                              </w:t>
            </w:r>
          </w:p>
          <w:p w:rsidR="00847613" w:rsidRPr="007231D8" w:rsidRDefault="00442BCB" w:rsidP="00411DA9">
            <w:pPr>
              <w:rPr>
                <w:rFonts w:ascii="Arial" w:eastAsia="Calibri" w:hAnsi="Arial" w:cs="Arial"/>
                <w:b/>
              </w:rPr>
            </w:pPr>
            <w:r>
              <w:rPr>
                <w:rFonts w:ascii="Arial" w:eastAsia="Arial" w:hAnsi="Arial" w:cs="Arial"/>
                <w:b/>
                <w:bCs/>
                <w:lang w:val="cy-GB"/>
              </w:rPr>
              <w:t>Dymunol</w:t>
            </w:r>
          </w:p>
        </w:tc>
        <w:tc>
          <w:tcPr>
            <w:tcW w:w="2700" w:type="dxa"/>
            <w:shd w:val="clear" w:color="auto" w:fill="auto"/>
          </w:tcPr>
          <w:p w:rsidR="00847613" w:rsidRPr="007231D8" w:rsidRDefault="00442BCB" w:rsidP="00411DA9">
            <w:pPr>
              <w:rPr>
                <w:rFonts w:ascii="Arial" w:eastAsia="Calibri" w:hAnsi="Arial" w:cs="Arial"/>
                <w:b/>
              </w:rPr>
            </w:pPr>
            <w:r>
              <w:rPr>
                <w:rFonts w:ascii="Arial" w:eastAsia="Arial" w:hAnsi="Arial" w:cs="Arial"/>
                <w:b/>
                <w:bCs/>
                <w:lang w:val="cy-GB"/>
              </w:rPr>
              <w:t>Nodwch fel sy’n briodol – Nodwch ateb cadarnhaol (hanfodol) neu negyddol (dymunol)</w:t>
            </w:r>
          </w:p>
        </w:tc>
      </w:tr>
      <w:tr w:rsidR="00354703" w:rsidTr="004C5804">
        <w:trPr>
          <w:trHeight w:hRule="exact" w:val="707"/>
        </w:trPr>
        <w:tc>
          <w:tcPr>
            <w:tcW w:w="7558" w:type="dxa"/>
            <w:gridSpan w:val="2"/>
            <w:shd w:val="clear" w:color="auto" w:fill="auto"/>
          </w:tcPr>
          <w:p w:rsidR="00847613" w:rsidRPr="007231D8" w:rsidRDefault="00442BCB" w:rsidP="00FB50AB">
            <w:pPr>
              <w:jc w:val="both"/>
              <w:rPr>
                <w:rFonts w:ascii="Arial" w:eastAsia="Calibri" w:hAnsi="Arial" w:cs="Arial"/>
              </w:rPr>
            </w:pPr>
            <w:r>
              <w:rPr>
                <w:rFonts w:ascii="Arial" w:eastAsia="Arial" w:hAnsi="Arial" w:cs="Arial"/>
                <w:lang w:val="cy-GB"/>
              </w:rPr>
              <w:t>Mae angen i ddeiliad y swydd gynorthwyo siaradwyr Cymraeg – gweithwyr mewnol a/neu ddefnyddwyr gwasanaethau</w:t>
            </w:r>
          </w:p>
        </w:tc>
        <w:tc>
          <w:tcPr>
            <w:tcW w:w="2700" w:type="dxa"/>
            <w:shd w:val="clear" w:color="auto" w:fill="auto"/>
          </w:tcPr>
          <w:p w:rsidR="00847613" w:rsidRPr="007231D8" w:rsidRDefault="00442BCB" w:rsidP="00411DA9">
            <w:pPr>
              <w:rPr>
                <w:rFonts w:ascii="Arial" w:eastAsia="Calibri" w:hAnsi="Arial" w:cs="Arial"/>
              </w:rPr>
            </w:pPr>
            <w:r>
              <w:rPr>
                <w:rFonts w:ascii="Arial" w:eastAsia="Arial" w:hAnsi="Arial" w:cs="Arial"/>
                <w:lang w:val="cy-GB"/>
              </w:rPr>
              <w:t xml:space="preserve">Na </w:t>
            </w:r>
          </w:p>
        </w:tc>
      </w:tr>
      <w:tr w:rsidR="00354703" w:rsidTr="004C5804">
        <w:trPr>
          <w:trHeight w:hRule="exact" w:val="702"/>
        </w:trPr>
        <w:tc>
          <w:tcPr>
            <w:tcW w:w="7558" w:type="dxa"/>
            <w:gridSpan w:val="2"/>
            <w:shd w:val="clear" w:color="auto" w:fill="auto"/>
          </w:tcPr>
          <w:p w:rsidR="00847613" w:rsidRPr="007231D8" w:rsidRDefault="00442BCB" w:rsidP="00411DA9">
            <w:pPr>
              <w:jc w:val="both"/>
              <w:rPr>
                <w:rFonts w:ascii="Arial" w:eastAsia="Calibri" w:hAnsi="Arial" w:cs="Arial"/>
              </w:rPr>
            </w:pPr>
            <w:r>
              <w:rPr>
                <w:rFonts w:ascii="Arial" w:eastAsia="Arial" w:hAnsi="Arial" w:cs="Arial"/>
                <w:lang w:val="cy-GB"/>
              </w:rPr>
              <w:t>Ai prif swyddogaeth y swydd hon yw bod mewn cyswllt â'r cyhoedd (allanol)?</w:t>
            </w:r>
          </w:p>
        </w:tc>
        <w:tc>
          <w:tcPr>
            <w:tcW w:w="2700" w:type="dxa"/>
            <w:shd w:val="clear" w:color="auto" w:fill="auto"/>
          </w:tcPr>
          <w:p w:rsidR="00847613" w:rsidRPr="007231D8" w:rsidRDefault="00442BCB" w:rsidP="00411DA9">
            <w:pPr>
              <w:rPr>
                <w:rFonts w:ascii="Arial" w:eastAsia="Calibri" w:hAnsi="Arial" w:cs="Arial"/>
              </w:rPr>
            </w:pPr>
            <w:r>
              <w:rPr>
                <w:rFonts w:ascii="Arial" w:eastAsia="Arial" w:hAnsi="Arial" w:cs="Arial"/>
                <w:lang w:val="cy-GB"/>
              </w:rPr>
              <w:t>Ie</w:t>
            </w:r>
          </w:p>
        </w:tc>
      </w:tr>
      <w:tr w:rsidR="00354703" w:rsidTr="00294CF9">
        <w:trPr>
          <w:trHeight w:hRule="exact" w:val="908"/>
        </w:trPr>
        <w:tc>
          <w:tcPr>
            <w:tcW w:w="7558" w:type="dxa"/>
            <w:gridSpan w:val="2"/>
            <w:shd w:val="clear" w:color="auto" w:fill="auto"/>
          </w:tcPr>
          <w:p w:rsidR="00847613" w:rsidRPr="007231D8" w:rsidRDefault="00442BCB" w:rsidP="00411DA9">
            <w:pPr>
              <w:jc w:val="both"/>
              <w:rPr>
                <w:rFonts w:ascii="Arial" w:eastAsia="Calibri" w:hAnsi="Arial" w:cs="Arial"/>
              </w:rPr>
            </w:pPr>
            <w:r>
              <w:rPr>
                <w:rFonts w:ascii="Arial" w:eastAsia="Arial" w:hAnsi="Arial" w:cs="Arial"/>
                <w:lang w:val="cy-GB"/>
              </w:rPr>
              <w:t>A yw’r swydd hon yn darparu gwasanaeth cyhoeddus mewn cymuned Gymraeg ei hiaith neu a fydd yn gwasanaethu ardal Gymraeg ei hiaith (Rhos/Ponciau, Glyn Ceiriog, Dyffryn Ceiriog, Coedpoeth)?</w:t>
            </w:r>
          </w:p>
        </w:tc>
        <w:tc>
          <w:tcPr>
            <w:tcW w:w="2700" w:type="dxa"/>
            <w:shd w:val="clear" w:color="auto" w:fill="auto"/>
          </w:tcPr>
          <w:p w:rsidR="00847613" w:rsidRPr="007231D8" w:rsidRDefault="00442BCB" w:rsidP="00847613">
            <w:pPr>
              <w:rPr>
                <w:rFonts w:ascii="Arial" w:eastAsia="Calibri" w:hAnsi="Arial" w:cs="Arial"/>
              </w:rPr>
            </w:pPr>
            <w:r>
              <w:rPr>
                <w:rFonts w:ascii="Arial" w:eastAsia="Arial" w:hAnsi="Arial" w:cs="Arial"/>
                <w:lang w:val="cy-GB"/>
              </w:rPr>
              <w:t>Ydi / Bydd</w:t>
            </w:r>
          </w:p>
        </w:tc>
      </w:tr>
      <w:tr w:rsidR="00354703" w:rsidTr="00294CF9">
        <w:trPr>
          <w:trHeight w:hRule="exact" w:val="567"/>
        </w:trPr>
        <w:tc>
          <w:tcPr>
            <w:tcW w:w="7558" w:type="dxa"/>
            <w:gridSpan w:val="2"/>
            <w:shd w:val="clear" w:color="auto" w:fill="auto"/>
            <w:vAlign w:val="center"/>
          </w:tcPr>
          <w:p w:rsidR="00847613" w:rsidRPr="007231D8" w:rsidRDefault="00442BCB" w:rsidP="00411DA9">
            <w:pPr>
              <w:rPr>
                <w:rFonts w:ascii="Arial" w:hAnsi="Arial" w:cs="Arial"/>
                <w:b/>
              </w:rPr>
            </w:pPr>
            <w:r>
              <w:rPr>
                <w:rFonts w:ascii="Arial" w:eastAsia="Arial" w:hAnsi="Arial" w:cs="Arial"/>
                <w:b/>
                <w:bCs/>
                <w:lang w:val="cy-GB"/>
              </w:rPr>
              <w:t>A OES ANGEN GWIRIAD Y GWASANAETH DATGELU A GWAHARDD AR GYFER Y SWYDD?</w:t>
            </w:r>
          </w:p>
        </w:tc>
        <w:tc>
          <w:tcPr>
            <w:tcW w:w="2700" w:type="dxa"/>
            <w:shd w:val="clear" w:color="auto" w:fill="auto"/>
          </w:tcPr>
          <w:p w:rsidR="007061D6" w:rsidRDefault="007061D6" w:rsidP="00847613">
            <w:pPr>
              <w:rPr>
                <w:rFonts w:ascii="Arial" w:hAnsi="Arial" w:cs="Arial"/>
              </w:rPr>
            </w:pPr>
          </w:p>
          <w:p w:rsidR="00847613" w:rsidRPr="007231D8" w:rsidRDefault="00442BCB" w:rsidP="00847613">
            <w:pPr>
              <w:rPr>
                <w:rFonts w:ascii="Arial" w:hAnsi="Arial" w:cs="Arial"/>
              </w:rPr>
            </w:pPr>
            <w:r>
              <w:rPr>
                <w:rFonts w:ascii="Arial" w:eastAsia="Arial" w:hAnsi="Arial" w:cs="Arial"/>
                <w:lang w:val="cy-GB"/>
              </w:rPr>
              <w:t xml:space="preserve">Na </w:t>
            </w:r>
          </w:p>
        </w:tc>
      </w:tr>
      <w:tr w:rsidR="00354703" w:rsidTr="00294CF9">
        <w:trPr>
          <w:trHeight w:hRule="exact" w:val="561"/>
        </w:trPr>
        <w:tc>
          <w:tcPr>
            <w:tcW w:w="7558" w:type="dxa"/>
            <w:gridSpan w:val="2"/>
            <w:shd w:val="clear" w:color="auto" w:fill="auto"/>
            <w:vAlign w:val="center"/>
          </w:tcPr>
          <w:p w:rsidR="00847613" w:rsidRPr="007231D8" w:rsidRDefault="00442BCB" w:rsidP="00411DA9">
            <w:pPr>
              <w:rPr>
                <w:rFonts w:ascii="Arial" w:hAnsi="Arial" w:cs="Arial"/>
                <w:b/>
              </w:rPr>
            </w:pPr>
            <w:r>
              <w:rPr>
                <w:rFonts w:ascii="Arial" w:eastAsia="Arial" w:hAnsi="Arial" w:cs="Arial"/>
                <w:b/>
                <w:bCs/>
                <w:lang w:val="cy-GB"/>
              </w:rPr>
              <w:t>RHEOLI FERSIWN (NODWCH DDYDDIAD Y DATBLYGIAD)</w:t>
            </w:r>
          </w:p>
        </w:tc>
        <w:tc>
          <w:tcPr>
            <w:tcW w:w="2700" w:type="dxa"/>
            <w:shd w:val="clear" w:color="auto" w:fill="auto"/>
          </w:tcPr>
          <w:p w:rsidR="00847613" w:rsidRPr="007231D8" w:rsidRDefault="00847613" w:rsidP="00411DA9">
            <w:pPr>
              <w:rPr>
                <w:rFonts w:ascii="Arial" w:hAnsi="Arial" w:cs="Arial"/>
                <w:b/>
              </w:rPr>
            </w:pPr>
          </w:p>
        </w:tc>
      </w:tr>
    </w:tbl>
    <w:p w:rsidR="004C5804" w:rsidRDefault="004C5804" w:rsidP="00223B48">
      <w:pPr>
        <w:pStyle w:val="Head1EvalForm"/>
        <w:ind w:left="0"/>
      </w:pPr>
    </w:p>
    <w:p w:rsidR="00223B48" w:rsidRPr="00223B48" w:rsidRDefault="00223B48" w:rsidP="00223B48">
      <w:pPr>
        <w:pStyle w:val="BodyText"/>
      </w:pPr>
    </w:p>
    <w:p w:rsidR="005B28DA" w:rsidRDefault="005B28DA" w:rsidP="000C6F43">
      <w:pPr>
        <w:pStyle w:val="Head1EvalForm"/>
      </w:pPr>
    </w:p>
    <w:p w:rsidR="005B28DA" w:rsidRDefault="005B28DA" w:rsidP="000C6F43">
      <w:pPr>
        <w:pStyle w:val="Head1EvalForm"/>
      </w:pPr>
    </w:p>
    <w:p w:rsidR="005B28DA" w:rsidRDefault="005B28DA" w:rsidP="005B28DA">
      <w:pPr>
        <w:pStyle w:val="BodyText"/>
      </w:pPr>
    </w:p>
    <w:p w:rsidR="005B28DA" w:rsidRDefault="005B28DA" w:rsidP="005B28DA">
      <w:pPr>
        <w:pStyle w:val="BodyText"/>
      </w:pPr>
    </w:p>
    <w:p w:rsidR="005B28DA" w:rsidRPr="005B28DA" w:rsidRDefault="005B28DA" w:rsidP="005B28DA">
      <w:pPr>
        <w:pStyle w:val="BodyText"/>
      </w:pPr>
    </w:p>
    <w:p w:rsidR="005B28DA" w:rsidRDefault="005B28DA" w:rsidP="000C6F43">
      <w:pPr>
        <w:pStyle w:val="Head1EvalForm"/>
      </w:pPr>
    </w:p>
    <w:p w:rsidR="00FA7CD3" w:rsidRDefault="00442BCB" w:rsidP="000C6F43">
      <w:pPr>
        <w:pStyle w:val="Head1EvalForm"/>
      </w:pPr>
      <w:r>
        <w:rPr>
          <w:rFonts w:eastAsia="Arial"/>
          <w:lang w:val="cy-GB"/>
        </w:rPr>
        <w:t>ADRAN 1: PWRPAS Y SWYDD</w:t>
      </w:r>
      <w:bookmarkEnd w:id="4"/>
      <w:bookmarkEnd w:id="5"/>
      <w:bookmarkEnd w:id="6"/>
    </w:p>
    <w:p w:rsidR="000C6F43" w:rsidRPr="000C6F43" w:rsidRDefault="000C6F43" w:rsidP="000C6F43">
      <w:pPr>
        <w:pStyle w:val="BodyText"/>
      </w:pPr>
    </w:p>
    <w:tbl>
      <w:tblPr>
        <w:tblW w:w="1019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2"/>
      </w:tblGrid>
      <w:tr w:rsidR="00354703" w:rsidTr="00547057">
        <w:trPr>
          <w:trHeight w:val="5436"/>
        </w:trPr>
        <w:tc>
          <w:tcPr>
            <w:tcW w:w="10192" w:type="dxa"/>
            <w:shd w:val="clear" w:color="auto" w:fill="auto"/>
          </w:tcPr>
          <w:p w:rsidR="005B28DA" w:rsidRDefault="005B28DA" w:rsidP="007061D6">
            <w:pPr>
              <w:rPr>
                <w:rFonts w:ascii="Arial" w:hAnsi="Arial" w:cs="Arial"/>
              </w:rPr>
            </w:pPr>
          </w:p>
          <w:p w:rsidR="002C44A3" w:rsidRDefault="00442BCB" w:rsidP="007061D6">
            <w:pPr>
              <w:rPr>
                <w:rFonts w:ascii="Arial" w:hAnsi="Arial" w:cs="Arial"/>
              </w:rPr>
            </w:pPr>
            <w:r>
              <w:rPr>
                <w:rFonts w:ascii="Arial" w:eastAsia="Arial" w:hAnsi="Arial" w:cs="Arial"/>
                <w:lang w:val="cy-GB"/>
              </w:rPr>
              <w:t xml:space="preserve">Ymgymryd â rôl yr Arolygydd Technegol Trydanol o fewn yr Adran Tai a’r Economi i sicrhau fod stoc dai y Cyngor yn cael ei chynnal i safon ddiogel yn unol â’r deddfwriaethau a rheoliadau cyfredol.  </w:t>
            </w:r>
          </w:p>
          <w:p w:rsidR="007061D6" w:rsidRDefault="007061D6" w:rsidP="007061D6">
            <w:pPr>
              <w:rPr>
                <w:rFonts w:ascii="Arial" w:hAnsi="Arial" w:cs="Arial"/>
              </w:rPr>
            </w:pPr>
          </w:p>
          <w:p w:rsidR="007061D6" w:rsidRDefault="00442BCB" w:rsidP="007061D6">
            <w:pPr>
              <w:rPr>
                <w:rFonts w:ascii="Arial" w:hAnsi="Arial" w:cs="Arial"/>
              </w:rPr>
            </w:pPr>
            <w:r>
              <w:rPr>
                <w:rFonts w:ascii="Arial" w:eastAsia="Arial" w:hAnsi="Arial" w:cs="Arial"/>
                <w:lang w:val="cy-GB"/>
              </w:rPr>
              <w:t>Bydd deiliad y swydd yn gyfrifol ar y cyd am:</w:t>
            </w:r>
          </w:p>
          <w:p w:rsidR="007061D6" w:rsidRDefault="00442BCB" w:rsidP="00C47A45">
            <w:pPr>
              <w:numPr>
                <w:ilvl w:val="0"/>
                <w:numId w:val="11"/>
              </w:numPr>
              <w:rPr>
                <w:rFonts w:ascii="Arial" w:hAnsi="Arial" w:cs="Arial"/>
              </w:rPr>
            </w:pPr>
            <w:r>
              <w:rPr>
                <w:rFonts w:ascii="Arial" w:eastAsia="Arial" w:hAnsi="Arial" w:cs="Arial"/>
                <w:lang w:val="cy-GB"/>
              </w:rPr>
              <w:t>Ymgymryd â / rheoli arolygon cyflwr trydanol rheolaidd ar tua 1,000 o eiddo yn flynyddol.</w:t>
            </w:r>
          </w:p>
          <w:p w:rsidR="004E48C4" w:rsidRDefault="00442BCB" w:rsidP="00C47A45">
            <w:pPr>
              <w:numPr>
                <w:ilvl w:val="0"/>
                <w:numId w:val="11"/>
              </w:numPr>
              <w:rPr>
                <w:rFonts w:ascii="Arial" w:hAnsi="Arial" w:cs="Arial"/>
              </w:rPr>
            </w:pPr>
            <w:r>
              <w:rPr>
                <w:rFonts w:ascii="Arial" w:eastAsia="Arial" w:hAnsi="Arial" w:cs="Arial"/>
                <w:lang w:val="cy-GB"/>
              </w:rPr>
              <w:t xml:space="preserve">Dylunio, caffael a rheoli contractau gosodiadau trydanol domestig </w:t>
            </w:r>
          </w:p>
          <w:p w:rsidR="004E48C4" w:rsidRDefault="00442BCB" w:rsidP="00C47A45">
            <w:pPr>
              <w:numPr>
                <w:ilvl w:val="0"/>
                <w:numId w:val="11"/>
              </w:numPr>
              <w:rPr>
                <w:rFonts w:ascii="Arial" w:hAnsi="Arial" w:cs="Arial"/>
              </w:rPr>
            </w:pPr>
            <w:r>
              <w:rPr>
                <w:rFonts w:ascii="Arial" w:eastAsia="Arial" w:hAnsi="Arial" w:cs="Arial"/>
                <w:lang w:val="cy-GB"/>
              </w:rPr>
              <w:t>Cydlynu cyfundrefnau cynnal a chadw a gwasanaethu</w:t>
            </w:r>
          </w:p>
          <w:p w:rsidR="008901AB" w:rsidRPr="008901AB" w:rsidRDefault="00442BCB" w:rsidP="00C47A45">
            <w:pPr>
              <w:numPr>
                <w:ilvl w:val="0"/>
                <w:numId w:val="11"/>
              </w:numPr>
              <w:rPr>
                <w:rFonts w:ascii="Arial" w:hAnsi="Arial" w:cs="Arial"/>
              </w:rPr>
            </w:pPr>
            <w:r>
              <w:rPr>
                <w:rFonts w:ascii="Arial" w:eastAsia="Arial" w:hAnsi="Arial" w:cs="Arial"/>
                <w:lang w:val="cy-GB"/>
              </w:rPr>
              <w:t>Arolygu eiddo gwag, cyflwyno adroddiadau cyflwr a chydlynu gwaith adnewyddu gyda Chynllunwyr</w:t>
            </w:r>
          </w:p>
          <w:p w:rsidR="00B82442" w:rsidRDefault="00B82442" w:rsidP="00B82442">
            <w:pPr>
              <w:rPr>
                <w:rFonts w:ascii="Arial" w:hAnsi="Arial" w:cs="Arial"/>
              </w:rPr>
            </w:pPr>
          </w:p>
          <w:p w:rsidR="00B82442" w:rsidRDefault="00442BCB" w:rsidP="00B82442">
            <w:pPr>
              <w:rPr>
                <w:rFonts w:ascii="Arial" w:hAnsi="Arial" w:cs="Arial"/>
              </w:rPr>
            </w:pPr>
            <w:r>
              <w:rPr>
                <w:rFonts w:ascii="Arial" w:eastAsia="Arial" w:hAnsi="Arial" w:cs="Arial"/>
                <w:lang w:val="cy-GB"/>
              </w:rPr>
              <w:t>Hefyd fe fydd deiliad y swydd yn gyfrifol am yr isod ac felly bydd angen bod yn fedrus yn y meysydd hyn:</w:t>
            </w:r>
          </w:p>
          <w:p w:rsidR="002C44A3" w:rsidRDefault="00442BCB" w:rsidP="00C47A45">
            <w:pPr>
              <w:numPr>
                <w:ilvl w:val="0"/>
                <w:numId w:val="11"/>
              </w:numPr>
              <w:rPr>
                <w:rFonts w:ascii="Arial" w:hAnsi="Arial" w:cs="Arial"/>
              </w:rPr>
            </w:pPr>
            <w:r>
              <w:rPr>
                <w:rFonts w:ascii="Arial" w:eastAsia="Arial" w:hAnsi="Arial" w:cs="Arial"/>
                <w:lang w:val="cy-GB"/>
              </w:rPr>
              <w:t>Systemau erial digidol, systemau mynediad ardal gymunedol, galw wardeiniaid, Teledu Cylch Caeëdig, cynnal a chadw lifftiau, larymau tân, goleuadau argyfwng, systemau gwresogi Economi 7 / 10.</w:t>
            </w:r>
          </w:p>
          <w:p w:rsidR="00B82442" w:rsidRPr="00B82442" w:rsidRDefault="00442BCB" w:rsidP="00C47A45">
            <w:pPr>
              <w:numPr>
                <w:ilvl w:val="0"/>
                <w:numId w:val="11"/>
              </w:numPr>
              <w:rPr>
                <w:rFonts w:ascii="Arial" w:hAnsi="Arial" w:cs="Arial"/>
              </w:rPr>
            </w:pPr>
            <w:r>
              <w:rPr>
                <w:rFonts w:ascii="Arial" w:eastAsia="Arial" w:hAnsi="Arial" w:cs="Arial"/>
                <w:lang w:val="cy-GB"/>
              </w:rPr>
              <w:t>rheoli risg tân</w:t>
            </w:r>
          </w:p>
          <w:p w:rsidR="00D32C02" w:rsidRDefault="00442BCB" w:rsidP="00C47A45">
            <w:pPr>
              <w:numPr>
                <w:ilvl w:val="0"/>
                <w:numId w:val="11"/>
              </w:numPr>
              <w:rPr>
                <w:rFonts w:ascii="Arial" w:hAnsi="Arial" w:cs="Arial"/>
              </w:rPr>
            </w:pPr>
            <w:r>
              <w:rPr>
                <w:rFonts w:ascii="Arial" w:eastAsia="Arial" w:hAnsi="Arial" w:cs="Arial"/>
                <w:lang w:val="cy-GB"/>
              </w:rPr>
              <w:t>Gwasanaethu systemau synhwyro tân a goleuadau argyfwng</w:t>
            </w:r>
          </w:p>
          <w:p w:rsidR="00223B48" w:rsidRPr="00223B48" w:rsidRDefault="00223B48" w:rsidP="00CB375E">
            <w:pPr>
              <w:ind w:left="720"/>
              <w:rPr>
                <w:rFonts w:ascii="Arial" w:hAnsi="Arial" w:cs="Arial"/>
              </w:rPr>
            </w:pPr>
          </w:p>
        </w:tc>
      </w:tr>
    </w:tbl>
    <w:p w:rsidR="004C5804" w:rsidRDefault="004C5804" w:rsidP="004C5804">
      <w:pPr>
        <w:pStyle w:val="BodyText"/>
        <w:ind w:left="-900"/>
        <w:rPr>
          <w:rFonts w:cs="Arial"/>
          <w: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354703" w:rsidTr="00547057">
        <w:trPr>
          <w:trHeight w:val="13460"/>
        </w:trPr>
        <w:tc>
          <w:tcPr>
            <w:tcW w:w="10260" w:type="dxa"/>
            <w:shd w:val="clear" w:color="auto" w:fill="auto"/>
          </w:tcPr>
          <w:p w:rsidR="00547057" w:rsidRPr="00547057" w:rsidRDefault="00442BCB" w:rsidP="00547057">
            <w:pPr>
              <w:pStyle w:val="BodyText"/>
              <w:rPr>
                <w:rFonts w:cs="Arial"/>
                <w:b/>
              </w:rPr>
            </w:pPr>
            <w:r>
              <w:rPr>
                <w:rFonts w:eastAsia="Arial" w:cs="Arial"/>
                <w:b/>
                <w:bCs/>
                <w:lang w:val="cy-GB"/>
              </w:rPr>
              <w:lastRenderedPageBreak/>
              <w:t>ADRAN 2: GWAHANOL AGWEDDAU’R SWYDD</w:t>
            </w:r>
          </w:p>
          <w:p w:rsidR="005D47EC" w:rsidRPr="00001ECC" w:rsidRDefault="00442BCB" w:rsidP="005D47EC">
            <w:pPr>
              <w:pStyle w:val="BodyText"/>
              <w:rPr>
                <w:rFonts w:cs="Arial"/>
              </w:rPr>
            </w:pPr>
            <w:r>
              <w:rPr>
                <w:rFonts w:eastAsia="Arial" w:cs="Arial"/>
                <w:lang w:val="cy-GB"/>
              </w:rPr>
              <w:t>Bydd deiliad y swydd yn gyfrifol am arolygu, caffael a goruchwylio contractau trydanol i gynnal stoc dai CBS Wrecsam, sy’n cynnwys tua 11,000 o eiddo, i safon ddiogel sy’n cydymffurfio.</w:t>
            </w:r>
          </w:p>
          <w:p w:rsidR="005D47EC" w:rsidRDefault="00442BCB" w:rsidP="005D47EC">
            <w:pPr>
              <w:pStyle w:val="BodyText"/>
              <w:rPr>
                <w:rFonts w:cs="Arial"/>
              </w:rPr>
            </w:pPr>
            <w:r>
              <w:rPr>
                <w:rFonts w:eastAsia="Arial" w:cs="Arial"/>
                <w:lang w:val="cy-GB"/>
              </w:rPr>
              <w:t>Bydd y mathau o waith yr ymgymrir â hwy yn cynnwys:</w:t>
            </w:r>
          </w:p>
          <w:p w:rsidR="00223B48" w:rsidRPr="005B28DA" w:rsidRDefault="00442BCB" w:rsidP="00C47A45">
            <w:pPr>
              <w:pStyle w:val="BodyText"/>
              <w:numPr>
                <w:ilvl w:val="0"/>
                <w:numId w:val="12"/>
              </w:numPr>
              <w:rPr>
                <w:rFonts w:cs="Arial"/>
              </w:rPr>
            </w:pPr>
            <w:r>
              <w:rPr>
                <w:rFonts w:eastAsia="Arial" w:cs="Arial"/>
                <w:lang w:val="cy-GB"/>
              </w:rPr>
              <w:t>Contractau ailweirio trydanol hyd at £1m o ran gwerth, ar hyn o bryd 500 eiddo y flwyddyn</w:t>
            </w:r>
          </w:p>
          <w:p w:rsidR="00CB375E" w:rsidRPr="005B28DA" w:rsidRDefault="00442BCB" w:rsidP="00C47A45">
            <w:pPr>
              <w:pStyle w:val="BodyText"/>
              <w:numPr>
                <w:ilvl w:val="0"/>
                <w:numId w:val="12"/>
              </w:numPr>
              <w:rPr>
                <w:rFonts w:cs="Arial"/>
              </w:rPr>
            </w:pPr>
            <w:r>
              <w:rPr>
                <w:rFonts w:eastAsia="Arial" w:cs="Arial"/>
                <w:lang w:val="cy-GB"/>
              </w:rPr>
              <w:t>Contractau gwasanaethu trydanol ar gyfer EICR ar tua 1000-1500 o eiddo bob blwyddyn</w:t>
            </w:r>
          </w:p>
          <w:p w:rsidR="00CB375E" w:rsidRPr="005B28DA" w:rsidRDefault="00442BCB" w:rsidP="00C47A45">
            <w:pPr>
              <w:pStyle w:val="BodyText"/>
              <w:numPr>
                <w:ilvl w:val="0"/>
                <w:numId w:val="12"/>
              </w:numPr>
              <w:rPr>
                <w:rFonts w:cs="Arial"/>
              </w:rPr>
            </w:pPr>
            <w:r>
              <w:rPr>
                <w:rFonts w:eastAsia="Arial" w:cs="Arial"/>
                <w:lang w:val="cy-GB"/>
              </w:rPr>
              <w:t xml:space="preserve">Contractau gwasanaethu a phrofi larymau tân a goleuadau argyfwng ar 20 o unedau gwarchod a thua 400 o ardaloedd cymunedol bob blwyddyn </w:t>
            </w:r>
          </w:p>
          <w:p w:rsidR="00DF32ED" w:rsidRDefault="00442BCB" w:rsidP="00C47A45">
            <w:pPr>
              <w:pStyle w:val="BodyText"/>
              <w:numPr>
                <w:ilvl w:val="0"/>
                <w:numId w:val="12"/>
              </w:numPr>
              <w:rPr>
                <w:rFonts w:cs="Arial"/>
              </w:rPr>
            </w:pPr>
            <w:r>
              <w:rPr>
                <w:rFonts w:eastAsia="Arial" w:cs="Arial"/>
                <w:lang w:val="cy-GB"/>
              </w:rPr>
              <w:t>Contractau ailosod systemau gwresogi Economi 7 / 10</w:t>
            </w:r>
          </w:p>
          <w:p w:rsidR="00DF32ED" w:rsidRDefault="00442BCB" w:rsidP="00C47A45">
            <w:pPr>
              <w:pStyle w:val="BodyText"/>
              <w:numPr>
                <w:ilvl w:val="0"/>
                <w:numId w:val="12"/>
              </w:numPr>
              <w:rPr>
                <w:rFonts w:cs="Arial"/>
              </w:rPr>
            </w:pPr>
            <w:r>
              <w:rPr>
                <w:rFonts w:eastAsia="Arial" w:cs="Arial"/>
                <w:lang w:val="cy-GB"/>
              </w:rPr>
              <w:t xml:space="preserve">Archebu cyflenwadau trydanol newydd, ailosod mesuryddion, cydgysylltu â chwmnïau cyfleustodau ac anfonwyr </w:t>
            </w:r>
          </w:p>
          <w:p w:rsidR="00DF32ED" w:rsidRDefault="00442BCB" w:rsidP="00C47A45">
            <w:pPr>
              <w:pStyle w:val="BodyText"/>
              <w:numPr>
                <w:ilvl w:val="0"/>
                <w:numId w:val="12"/>
              </w:numPr>
              <w:rPr>
                <w:rFonts w:cs="Arial"/>
              </w:rPr>
            </w:pPr>
            <w:r>
              <w:rPr>
                <w:rFonts w:eastAsia="Arial" w:cs="Arial"/>
                <w:lang w:val="cy-GB"/>
              </w:rPr>
              <w:t xml:space="preserve">Bodloni Safonau Ansawdd Tai Cymru </w:t>
            </w:r>
          </w:p>
          <w:p w:rsidR="00DF32ED" w:rsidRDefault="00442BCB" w:rsidP="00C47A45">
            <w:pPr>
              <w:pStyle w:val="BodyText"/>
              <w:numPr>
                <w:ilvl w:val="0"/>
                <w:numId w:val="12"/>
              </w:numPr>
              <w:rPr>
                <w:rFonts w:cs="Arial"/>
              </w:rPr>
            </w:pPr>
            <w:r>
              <w:rPr>
                <w:rFonts w:eastAsia="Arial" w:cs="Arial"/>
                <w:lang w:val="cy-GB"/>
              </w:rPr>
              <w:t>Archwiliadau o eiddo gwag ac eiddo â phreswylwyr ynddynt cyn ac ar ôl i waith gael ei wneud</w:t>
            </w:r>
          </w:p>
          <w:p w:rsidR="00DF32ED" w:rsidRDefault="00442BCB" w:rsidP="00C47A45">
            <w:pPr>
              <w:pStyle w:val="BodyText"/>
              <w:numPr>
                <w:ilvl w:val="0"/>
                <w:numId w:val="12"/>
              </w:numPr>
              <w:rPr>
                <w:rFonts w:cs="Arial"/>
              </w:rPr>
            </w:pPr>
            <w:r>
              <w:rPr>
                <w:rFonts w:eastAsia="Arial" w:cs="Arial"/>
                <w:lang w:val="cy-GB"/>
              </w:rPr>
              <w:t>Cynnal cofnodion ar systemau rheoli asedau’r Cyngor</w:t>
            </w:r>
          </w:p>
          <w:p w:rsidR="00DF32ED" w:rsidRDefault="00442BCB" w:rsidP="00C47A45">
            <w:pPr>
              <w:pStyle w:val="BodyText"/>
              <w:numPr>
                <w:ilvl w:val="0"/>
                <w:numId w:val="12"/>
              </w:numPr>
              <w:rPr>
                <w:rFonts w:cs="Arial"/>
              </w:rPr>
            </w:pPr>
            <w:r>
              <w:rPr>
                <w:rFonts w:eastAsia="Arial" w:cs="Arial"/>
                <w:lang w:val="cy-GB"/>
              </w:rPr>
              <w:t>Rheoli contractau yn cynnwys gwerthusiad o ddewis contractwr, ar oruchwylio safle, rheoli perfformiad, cadeirio ac adrodd mewn cyfarfodydd safle, rheoli costau a rheoli newid (amrywiadau)</w:t>
            </w:r>
          </w:p>
          <w:p w:rsidR="00EE0F0A" w:rsidRDefault="00442BCB" w:rsidP="00C47A45">
            <w:pPr>
              <w:pStyle w:val="BodyText"/>
              <w:numPr>
                <w:ilvl w:val="0"/>
                <w:numId w:val="12"/>
              </w:numPr>
              <w:rPr>
                <w:rFonts w:cs="Arial"/>
              </w:rPr>
            </w:pPr>
            <w:r>
              <w:rPr>
                <w:rFonts w:eastAsia="Arial" w:cs="Arial"/>
                <w:lang w:val="cy-GB"/>
              </w:rPr>
              <w:t>Derbyn a gwirio anfonebau i gadarnhau’r gwaith sydd wedi’i gwblhau a phris</w:t>
            </w:r>
          </w:p>
          <w:p w:rsidR="00EE0F0A" w:rsidRDefault="00442BCB" w:rsidP="00C47A45">
            <w:pPr>
              <w:pStyle w:val="BodyText"/>
              <w:numPr>
                <w:ilvl w:val="0"/>
                <w:numId w:val="12"/>
              </w:numPr>
              <w:rPr>
                <w:rFonts w:cs="Arial"/>
              </w:rPr>
            </w:pPr>
            <w:r>
              <w:rPr>
                <w:rFonts w:eastAsia="Arial" w:cs="Arial"/>
                <w:lang w:val="cy-GB"/>
              </w:rPr>
              <w:t>Cynghori ar fanylion technegol a gwirio cydymffurfedd ar y safle</w:t>
            </w:r>
          </w:p>
          <w:p w:rsidR="00223B48" w:rsidRPr="00F1758F" w:rsidRDefault="00442BCB" w:rsidP="00C47A45">
            <w:pPr>
              <w:pStyle w:val="BodyText"/>
              <w:numPr>
                <w:ilvl w:val="0"/>
                <w:numId w:val="12"/>
              </w:numPr>
              <w:rPr>
                <w:rFonts w:cs="Arial"/>
              </w:rPr>
            </w:pPr>
            <w:r>
              <w:rPr>
                <w:rFonts w:eastAsia="Arial" w:cs="Arial"/>
                <w:lang w:val="cy-GB"/>
              </w:rPr>
              <w:t xml:space="preserve">Paratoi adroddiadau a dosbarthu ar lefel briodol </w:t>
            </w:r>
          </w:p>
          <w:p w:rsidR="00223B48" w:rsidRDefault="00442BCB" w:rsidP="00C47A45">
            <w:pPr>
              <w:pStyle w:val="BodyText"/>
              <w:numPr>
                <w:ilvl w:val="0"/>
                <w:numId w:val="12"/>
              </w:numPr>
              <w:rPr>
                <w:rFonts w:cs="Arial"/>
              </w:rPr>
            </w:pPr>
            <w:r>
              <w:rPr>
                <w:rFonts w:eastAsia="Arial" w:cs="Arial"/>
                <w:lang w:val="cy-GB"/>
              </w:rPr>
              <w:t>Dylunio a Rheoli Adeiladu 2015 a materion iechyd a diogelwch y safle</w:t>
            </w:r>
          </w:p>
          <w:p w:rsidR="008B1855" w:rsidRDefault="00442BCB" w:rsidP="00C47A45">
            <w:pPr>
              <w:pStyle w:val="BodyText"/>
              <w:numPr>
                <w:ilvl w:val="0"/>
                <w:numId w:val="12"/>
              </w:numPr>
              <w:rPr>
                <w:rFonts w:cs="Arial"/>
              </w:rPr>
            </w:pPr>
            <w:r>
              <w:rPr>
                <w:rFonts w:eastAsia="Arial" w:cs="Arial"/>
                <w:lang w:val="cy-GB"/>
              </w:rPr>
              <w:t>Ymgymryd â rôl Prif Ddylunydd neu Ddylunydd yn unol â’r cyfarwyddyd gan gydymffurfio gyda Dylunio a Rheoli Adeiladu 2015.</w:t>
            </w:r>
          </w:p>
          <w:p w:rsidR="006A650F" w:rsidRDefault="00442BCB" w:rsidP="00C47A45">
            <w:pPr>
              <w:pStyle w:val="BodyText"/>
              <w:numPr>
                <w:ilvl w:val="0"/>
                <w:numId w:val="12"/>
              </w:numPr>
              <w:rPr>
                <w:rFonts w:cs="Arial"/>
              </w:rPr>
            </w:pPr>
            <w:r>
              <w:rPr>
                <w:rFonts w:eastAsia="Arial" w:cs="Arial"/>
                <w:lang w:val="cy-GB"/>
              </w:rPr>
              <w:t>Bydd deiliad y swydd yn gweithredu fel Goruchwyliwr Ansawdd</w:t>
            </w:r>
          </w:p>
          <w:p w:rsidR="005D47EC" w:rsidRPr="00077D55" w:rsidRDefault="005D47EC" w:rsidP="002601D3">
            <w:pPr>
              <w:pStyle w:val="BodyText"/>
              <w:jc w:val="both"/>
              <w:rPr>
                <w:rFonts w:cs="Arial"/>
                <w:sz w:val="28"/>
              </w:rPr>
            </w:pPr>
          </w:p>
          <w:p w:rsidR="005D47EC" w:rsidRDefault="00442BCB" w:rsidP="002601D3">
            <w:pPr>
              <w:pStyle w:val="BodyText"/>
              <w:jc w:val="both"/>
              <w:rPr>
                <w:rFonts w:cs="Arial"/>
              </w:rPr>
            </w:pPr>
            <w:r>
              <w:rPr>
                <w:rFonts w:eastAsia="Arial" w:cs="Arial"/>
                <w:lang w:val="cy-GB"/>
              </w:rPr>
              <w:t>Bydd gan ddeiliad y swydd wybodaeth fanwl yn ymwneud â’r rheoliadau canlynol a bydd ganddo’r gallu i ddehongli a gweithredu’r isod ar lefel ymarferol:</w:t>
            </w:r>
          </w:p>
          <w:p w:rsidR="00F1758F" w:rsidRDefault="00442BCB" w:rsidP="00C47A45">
            <w:pPr>
              <w:pStyle w:val="BodyText"/>
              <w:numPr>
                <w:ilvl w:val="0"/>
                <w:numId w:val="13"/>
              </w:numPr>
              <w:jc w:val="both"/>
              <w:rPr>
                <w:rFonts w:cs="Arial"/>
              </w:rPr>
            </w:pPr>
            <w:r>
              <w:rPr>
                <w:rFonts w:eastAsia="Arial" w:cs="Arial"/>
                <w:lang w:val="cy-GB"/>
              </w:rPr>
              <w:t>BS7671 Anstatudol</w:t>
            </w:r>
          </w:p>
          <w:p w:rsidR="00F1758F" w:rsidRDefault="00442BCB" w:rsidP="00C47A45">
            <w:pPr>
              <w:pStyle w:val="BodyText"/>
              <w:numPr>
                <w:ilvl w:val="0"/>
                <w:numId w:val="13"/>
              </w:numPr>
              <w:jc w:val="both"/>
              <w:rPr>
                <w:rFonts w:cs="Arial"/>
              </w:rPr>
            </w:pPr>
            <w:r>
              <w:rPr>
                <w:rFonts w:eastAsia="Arial" w:cs="Arial"/>
                <w:lang w:val="cy-GB"/>
              </w:rPr>
              <w:t>Deddf Rheoliadau Trydanol yn y Gwaith 1989 Deddf Statudol</w:t>
            </w:r>
          </w:p>
          <w:p w:rsidR="00CB375E" w:rsidRPr="00CB375E" w:rsidRDefault="00442BCB" w:rsidP="00C47A45">
            <w:pPr>
              <w:pStyle w:val="BodyText"/>
              <w:numPr>
                <w:ilvl w:val="0"/>
                <w:numId w:val="13"/>
              </w:numPr>
              <w:jc w:val="both"/>
            </w:pPr>
            <w:r>
              <w:rPr>
                <w:rFonts w:eastAsia="Arial"/>
                <w:lang w:val="cy-GB"/>
              </w:rPr>
              <w:t xml:space="preserve">Rheoliadau Adeiladu (Dylunio a Rheoli) 2015 (Dylunio a Rheoli Adeiladu 2015) </w:t>
            </w:r>
          </w:p>
          <w:p w:rsidR="00F1758F" w:rsidRDefault="00442BCB" w:rsidP="00C47A45">
            <w:pPr>
              <w:pStyle w:val="BodyText"/>
              <w:numPr>
                <w:ilvl w:val="0"/>
                <w:numId w:val="13"/>
              </w:numPr>
              <w:jc w:val="both"/>
              <w:rPr>
                <w:rFonts w:cs="Arial"/>
              </w:rPr>
            </w:pPr>
            <w:r>
              <w:rPr>
                <w:rFonts w:eastAsia="Arial" w:cs="Arial"/>
                <w:lang w:val="cy-GB"/>
              </w:rPr>
              <w:t>Rheoliadau Adeiladu</w:t>
            </w:r>
          </w:p>
          <w:p w:rsidR="005D47EC" w:rsidRPr="00547057" w:rsidRDefault="00442BCB" w:rsidP="002601D3">
            <w:pPr>
              <w:pStyle w:val="BodyText"/>
              <w:numPr>
                <w:ilvl w:val="0"/>
                <w:numId w:val="13"/>
              </w:numPr>
              <w:jc w:val="both"/>
              <w:rPr>
                <w:rFonts w:cs="Arial"/>
              </w:rPr>
            </w:pPr>
            <w:r>
              <w:rPr>
                <w:rFonts w:eastAsia="Arial" w:cs="Arial"/>
                <w:lang w:val="cy-GB"/>
              </w:rPr>
              <w:t xml:space="preserve">Deddf Gwahaniaethu ar Sail Anabledd </w:t>
            </w:r>
          </w:p>
          <w:p w:rsidR="004C5804" w:rsidRPr="00547057" w:rsidRDefault="00442BCB" w:rsidP="00EC025E">
            <w:pPr>
              <w:pStyle w:val="Heading3"/>
              <w:rPr>
                <w:rFonts w:cs="Arial"/>
                <w:b w:val="0"/>
                <w:szCs w:val="24"/>
                <w:u w:val="none"/>
                <w:lang w:val="en-GB"/>
              </w:rPr>
            </w:pPr>
            <w:r>
              <w:rPr>
                <w:rFonts w:eastAsia="Arial" w:cs="Arial"/>
                <w:b w:val="0"/>
                <w:szCs w:val="24"/>
                <w:u w:val="none"/>
                <w:lang w:val="cy-GB"/>
              </w:rPr>
              <w:t>Bydd gofyn i ddeiliad y swydd fod â sgiliau cyfathrebu rhagorol a bydd angen iddo ef/hi gydgysylltu’n rheolaidd gyda thenantiaid, cynrychiolwyr tenantiaid, adrannau mewnol y Cyngor (Syrfewyr Meintiau, Cyfreithiol a Chaffael) a chynrychiolwyr contractwyr.</w:t>
            </w:r>
          </w:p>
        </w:tc>
      </w:tr>
    </w:tbl>
    <w:p w:rsidR="004C5804" w:rsidRDefault="004C5804" w:rsidP="00547057">
      <w:pPr>
        <w:pStyle w:val="BodyText"/>
        <w:rPr>
          <w:rFonts w:cs="Arial"/>
          <w:b/>
        </w:rPr>
      </w:pPr>
    </w:p>
    <w:p w:rsidR="00547057" w:rsidRDefault="00547057" w:rsidP="00547057">
      <w:pPr>
        <w:pStyle w:val="BodyText"/>
        <w:rPr>
          <w:rFonts w:cs="Arial"/>
          <w:b/>
        </w:rPr>
      </w:pPr>
    </w:p>
    <w:p w:rsidR="00547057" w:rsidRDefault="00547057" w:rsidP="00547057">
      <w:pPr>
        <w:pStyle w:val="BodyText"/>
        <w:rPr>
          <w:rFonts w:cs="Arial"/>
          <w:b/>
        </w:rPr>
      </w:pPr>
    </w:p>
    <w:p w:rsidR="0071627C" w:rsidRPr="00BE6223" w:rsidRDefault="00442BCB" w:rsidP="000C6F43">
      <w:pPr>
        <w:ind w:left="-900" w:right="-1054"/>
        <w:rPr>
          <w:rFonts w:ascii="Arial" w:hAnsi="Arial" w:cs="Arial"/>
          <w:b/>
        </w:rPr>
      </w:pPr>
      <w:bookmarkStart w:id="7" w:name="JobDescription"/>
      <w:bookmarkEnd w:id="7"/>
      <w:r>
        <w:rPr>
          <w:rFonts w:ascii="Arial" w:eastAsia="Arial" w:hAnsi="Arial" w:cs="Arial"/>
          <w:b/>
          <w:bCs/>
          <w:lang w:val="cy-GB"/>
        </w:rPr>
        <w:t>ADRAN 3: PRIF DDYLETSWYDDAU A CHYFRIFOLDEBAU</w:t>
      </w:r>
    </w:p>
    <w:p w:rsidR="0071627C" w:rsidRDefault="0071627C" w:rsidP="000C6F43">
      <w:pPr>
        <w:ind w:left="-900" w:right="-1054"/>
        <w:jc w:val="center"/>
        <w:rPr>
          <w:rFonts w:ascii="Arial" w:hAnsi="Arial" w:cs="Arial"/>
          <w:b/>
          <w:color w:val="0000FF"/>
        </w:rPr>
      </w:pPr>
    </w:p>
    <w:p w:rsidR="000A0F34" w:rsidRPr="00DD7D32" w:rsidRDefault="000A0F34" w:rsidP="00B852F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440"/>
      </w:tblGrid>
      <w:tr w:rsidR="00354703" w:rsidTr="000C6F43">
        <w:trPr>
          <w:cantSplit/>
          <w:trHeight w:val="662"/>
        </w:trPr>
        <w:tc>
          <w:tcPr>
            <w:tcW w:w="720" w:type="dxa"/>
            <w:vAlign w:val="center"/>
          </w:tcPr>
          <w:p w:rsidR="000A0F34" w:rsidRPr="007B288D" w:rsidRDefault="00442BCB" w:rsidP="007C3CD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sz w:val="20"/>
                <w:szCs w:val="20"/>
              </w:rPr>
            </w:pPr>
            <w:r w:rsidRPr="007B288D">
              <w:rPr>
                <w:rFonts w:ascii="Arial" w:eastAsia="Arial" w:hAnsi="Arial" w:cs="Arial"/>
                <w:b/>
                <w:bCs/>
                <w:sz w:val="20"/>
                <w:szCs w:val="20"/>
                <w:lang w:val="cy-GB"/>
              </w:rPr>
              <w:t>RHIF</w:t>
            </w:r>
          </w:p>
        </w:tc>
        <w:tc>
          <w:tcPr>
            <w:tcW w:w="8100" w:type="dxa"/>
          </w:tcPr>
          <w:p w:rsidR="000A0F34" w:rsidRDefault="00442BCB" w:rsidP="00C3293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r>
              <w:rPr>
                <w:rFonts w:ascii="Arial" w:eastAsia="Arial" w:hAnsi="Arial" w:cs="Arial"/>
                <w:b/>
                <w:bCs/>
                <w:lang w:val="cy-GB"/>
              </w:rPr>
              <w:t>Disgrifiad o’r Prif Ddyletswyddau neu Gyfrifoldebau</w:t>
            </w:r>
          </w:p>
          <w:p w:rsidR="00583744" w:rsidRPr="00DD7D32" w:rsidRDefault="00583744" w:rsidP="0058374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c>
        <w:tc>
          <w:tcPr>
            <w:tcW w:w="1440" w:type="dxa"/>
          </w:tcPr>
          <w:p w:rsidR="000A0F34" w:rsidRPr="00A71331"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t>% yr amser ar bob un yn fras (lleiafswm o 5%)</w:t>
            </w:r>
          </w:p>
        </w:tc>
      </w:tr>
      <w:tr w:rsidR="00354703" w:rsidTr="00383A68">
        <w:trPr>
          <w:cantSplit/>
          <w:trHeight w:val="1932"/>
        </w:trPr>
        <w:tc>
          <w:tcPr>
            <w:tcW w:w="720" w:type="dxa"/>
          </w:tcPr>
          <w:p w:rsidR="00854289" w:rsidRPr="006D7621"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t>1</w:t>
            </w:r>
          </w:p>
          <w:p w:rsidR="00854289" w:rsidRDefault="00854289"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854289" w:rsidRPr="006D7621" w:rsidRDefault="00854289"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854289" w:rsidRPr="006D7621" w:rsidRDefault="00854289"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100" w:type="dxa"/>
          </w:tcPr>
          <w:p w:rsidR="00854289" w:rsidRPr="007231D8" w:rsidRDefault="00442BCB" w:rsidP="00E4006E">
            <w:pPr>
              <w:rPr>
                <w:rFonts w:ascii="Arial" w:hAnsi="Arial" w:cs="Arial"/>
              </w:rPr>
            </w:pPr>
            <w:r>
              <w:rPr>
                <w:rFonts w:ascii="Arial" w:eastAsia="Arial" w:hAnsi="Arial" w:cs="Arial"/>
                <w:lang w:val="cy-GB"/>
              </w:rPr>
              <w:t>Caffael a rheoli gosodiadau trydanol i stoc dai y Cyngor gan gynnwys ailweirio, systemau gwresogi trydan/nwy, galw wardeiniaid, Teledu Cylch Caeëdig a systemau mynediad drwy ddrysau.</w:t>
            </w:r>
          </w:p>
          <w:p w:rsidR="00854289" w:rsidRPr="007231D8" w:rsidRDefault="00442BCB" w:rsidP="00D854DD">
            <w:pPr>
              <w:rPr>
                <w:rFonts w:ascii="Arial" w:hAnsi="Arial" w:cs="Arial"/>
              </w:rPr>
            </w:pPr>
            <w:r>
              <w:rPr>
                <w:rFonts w:ascii="Arial" w:eastAsia="Arial" w:hAnsi="Arial" w:cs="Arial"/>
                <w:lang w:val="cy-GB"/>
              </w:rPr>
              <w:t>Sicrhau cydymffurfedd llym gyda Rheoliadau Trydanol cyfredol, Rheoliadau Adeiladu, y Ddeddf Iechyd a Diogelwch yn y Gwaith, Rheoliadau Rheoli Asbestos, Y Ddeddf Gwahaniaethu ar Sail Anabledd a’r Ddeddf Diwygio Rheoleiddio a chraffu’r holl ardystiad perthnasol.</w:t>
            </w:r>
          </w:p>
        </w:tc>
        <w:tc>
          <w:tcPr>
            <w:tcW w:w="1440" w:type="dxa"/>
          </w:tcPr>
          <w:p w:rsidR="00854289" w:rsidRPr="007231D8" w:rsidRDefault="00442BCB" w:rsidP="0036093F">
            <w:pPr>
              <w:jc w:val="center"/>
              <w:rPr>
                <w:rFonts w:ascii="Arial" w:hAnsi="Arial" w:cs="Arial"/>
              </w:rPr>
            </w:pPr>
            <w:r>
              <w:rPr>
                <w:rFonts w:ascii="Arial" w:eastAsia="Arial" w:hAnsi="Arial" w:cs="Arial"/>
                <w:lang w:val="cy-GB"/>
              </w:rPr>
              <w:t>30</w:t>
            </w:r>
          </w:p>
        </w:tc>
      </w:tr>
      <w:tr w:rsidR="00354703" w:rsidTr="000C6F43">
        <w:trPr>
          <w:cantSplit/>
          <w:trHeight w:val="581"/>
        </w:trPr>
        <w:tc>
          <w:tcPr>
            <w:tcW w:w="720" w:type="dxa"/>
          </w:tcPr>
          <w:p w:rsidR="0036093F" w:rsidRDefault="0036093F"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6093F" w:rsidRPr="006D7621"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t>2</w:t>
            </w:r>
          </w:p>
          <w:p w:rsidR="0036093F" w:rsidRPr="006D7621" w:rsidRDefault="0036093F"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100" w:type="dxa"/>
          </w:tcPr>
          <w:p w:rsidR="0036093F" w:rsidRPr="007231D8" w:rsidRDefault="00442BCB" w:rsidP="00CB375E">
            <w:pPr>
              <w:pStyle w:val="Heading3"/>
              <w:rPr>
                <w:rFonts w:cs="Arial"/>
                <w:b w:val="0"/>
                <w:szCs w:val="24"/>
                <w:u w:val="none"/>
                <w:lang w:val="en-GB"/>
              </w:rPr>
            </w:pPr>
            <w:r>
              <w:rPr>
                <w:rFonts w:eastAsia="Arial" w:cs="Arial"/>
                <w:b w:val="0"/>
                <w:szCs w:val="24"/>
                <w:u w:val="none"/>
                <w:lang w:val="cy-GB"/>
              </w:rPr>
              <w:t>Paratoi manylion technegol ar gyfer yr holl gontractau gosodiadau trydanol a chynnal a chadw, ymgymryd â gwaith dylunio manwl a chynnal ymarferion caffael.</w:t>
            </w:r>
          </w:p>
        </w:tc>
        <w:tc>
          <w:tcPr>
            <w:tcW w:w="1440" w:type="dxa"/>
          </w:tcPr>
          <w:p w:rsidR="0036093F" w:rsidRPr="007231D8" w:rsidRDefault="00442BCB" w:rsidP="0036093F">
            <w:pPr>
              <w:jc w:val="center"/>
              <w:rPr>
                <w:rFonts w:ascii="Arial" w:hAnsi="Arial" w:cs="Arial"/>
              </w:rPr>
            </w:pPr>
            <w:r>
              <w:rPr>
                <w:rFonts w:ascii="Arial" w:eastAsia="Arial" w:hAnsi="Arial" w:cs="Arial"/>
                <w:lang w:val="cy-GB"/>
              </w:rPr>
              <w:t>5</w:t>
            </w:r>
          </w:p>
        </w:tc>
      </w:tr>
      <w:tr w:rsidR="00354703" w:rsidTr="000C6F43">
        <w:trPr>
          <w:cantSplit/>
          <w:trHeight w:val="582"/>
        </w:trPr>
        <w:tc>
          <w:tcPr>
            <w:tcW w:w="720" w:type="dxa"/>
          </w:tcPr>
          <w:p w:rsidR="0036093F"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t>3</w:t>
            </w:r>
          </w:p>
          <w:p w:rsidR="0036093F" w:rsidRPr="006D7621" w:rsidRDefault="0036093F"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6093F" w:rsidRPr="006D7621" w:rsidRDefault="0036093F"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100" w:type="dxa"/>
          </w:tcPr>
          <w:p w:rsidR="0036093F" w:rsidRPr="00DF550A" w:rsidRDefault="00442BCB" w:rsidP="00155D44">
            <w:pPr>
              <w:pStyle w:val="Heading3"/>
              <w:rPr>
                <w:rFonts w:cs="Arial"/>
                <w:b w:val="0"/>
                <w:szCs w:val="24"/>
                <w:u w:val="none"/>
                <w:lang w:val="en-GB"/>
              </w:rPr>
            </w:pPr>
            <w:r>
              <w:rPr>
                <w:rFonts w:eastAsia="Arial" w:cs="Arial"/>
                <w:b w:val="0"/>
                <w:szCs w:val="24"/>
                <w:u w:val="none"/>
                <w:lang w:val="cy-GB"/>
              </w:rPr>
              <w:t>Paratoi adroddiadau cynnydd rheolaidd ar gyfer yr holl gontractau i gofnodi cynnydd a safonau ansawdd ar yr holl gontractau.</w:t>
            </w:r>
          </w:p>
          <w:p w:rsidR="00DF550A" w:rsidRPr="00DF550A" w:rsidRDefault="00442BCB" w:rsidP="00DF550A">
            <w:r>
              <w:rPr>
                <w:rFonts w:ascii="Arial" w:eastAsia="Arial" w:hAnsi="Arial" w:cs="Arial"/>
                <w:lang w:val="cy-GB"/>
              </w:rPr>
              <w:t>Cynnal cofnodion cywir o’r holl waith papur trydanol gan gynnwys tystysgrifau Profion Trydanol a dogfennaeth Rhan P.</w:t>
            </w:r>
          </w:p>
        </w:tc>
        <w:tc>
          <w:tcPr>
            <w:tcW w:w="1440" w:type="dxa"/>
          </w:tcPr>
          <w:p w:rsidR="0036093F" w:rsidRPr="007231D8" w:rsidRDefault="00442BCB" w:rsidP="0036093F">
            <w:pPr>
              <w:jc w:val="center"/>
              <w:rPr>
                <w:rFonts w:ascii="Arial" w:hAnsi="Arial" w:cs="Arial"/>
              </w:rPr>
            </w:pPr>
            <w:r>
              <w:rPr>
                <w:rFonts w:ascii="Arial" w:eastAsia="Arial" w:hAnsi="Arial" w:cs="Arial"/>
                <w:lang w:val="cy-GB"/>
              </w:rPr>
              <w:t>10</w:t>
            </w:r>
          </w:p>
        </w:tc>
      </w:tr>
      <w:tr w:rsidR="00354703" w:rsidTr="000C6F43">
        <w:trPr>
          <w:cantSplit/>
          <w:trHeight w:val="581"/>
        </w:trPr>
        <w:tc>
          <w:tcPr>
            <w:tcW w:w="720" w:type="dxa"/>
          </w:tcPr>
          <w:p w:rsidR="0036093F"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t>4</w:t>
            </w:r>
          </w:p>
          <w:p w:rsidR="0036093F" w:rsidRPr="006D7621" w:rsidRDefault="0036093F"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6093F" w:rsidRPr="006D7621" w:rsidRDefault="0036093F"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100" w:type="dxa"/>
          </w:tcPr>
          <w:p w:rsidR="0036093F" w:rsidRPr="00DF550A" w:rsidRDefault="00442BCB" w:rsidP="00155D44">
            <w:pPr>
              <w:pStyle w:val="Heading3"/>
              <w:rPr>
                <w:rFonts w:cs="Arial"/>
                <w:b w:val="0"/>
                <w:szCs w:val="24"/>
                <w:u w:val="none"/>
                <w:lang w:val="en-GB"/>
              </w:rPr>
            </w:pPr>
            <w:r>
              <w:rPr>
                <w:rFonts w:eastAsia="Arial" w:cs="Arial"/>
                <w:b w:val="0"/>
                <w:szCs w:val="24"/>
                <w:u w:val="none"/>
                <w:lang w:val="cy-GB"/>
              </w:rPr>
              <w:t>Cysylltu â thenantiaid, cynrychiolwyr tenantiaid a chontractwyr i sicrhau bod contractau yn gweithredu’n esmwyth ac ymdrin â hawliadau iawndal pan fo angen.</w:t>
            </w:r>
          </w:p>
          <w:p w:rsidR="00DF550A" w:rsidRPr="00DF550A" w:rsidRDefault="00442BCB" w:rsidP="00E443C5">
            <w:pPr>
              <w:rPr>
                <w:rFonts w:ascii="Arial" w:hAnsi="Arial" w:cs="Arial"/>
              </w:rPr>
            </w:pPr>
            <w:r>
              <w:rPr>
                <w:rFonts w:ascii="Arial" w:eastAsia="Arial" w:hAnsi="Arial" w:cs="Arial"/>
                <w:lang w:val="cy-GB"/>
              </w:rPr>
              <w:t>Cysylltu’n ddyddiol gyda’r holl adrannau Cyngor perthnasol eraill pan fo’n briodol ar faterion yn ymwneud â chontract h.y. Syrfewyr Meintiau, yr Adrannau Cyfreithiol a Chaffael</w:t>
            </w:r>
          </w:p>
        </w:tc>
        <w:tc>
          <w:tcPr>
            <w:tcW w:w="1440" w:type="dxa"/>
          </w:tcPr>
          <w:p w:rsidR="0036093F" w:rsidRPr="007231D8" w:rsidRDefault="00442BCB" w:rsidP="0036093F">
            <w:pPr>
              <w:jc w:val="center"/>
              <w:rPr>
                <w:rFonts w:ascii="Arial" w:hAnsi="Arial" w:cs="Arial"/>
              </w:rPr>
            </w:pPr>
            <w:r>
              <w:rPr>
                <w:rFonts w:ascii="Arial" w:eastAsia="Arial" w:hAnsi="Arial" w:cs="Arial"/>
                <w:lang w:val="cy-GB"/>
              </w:rPr>
              <w:t>5</w:t>
            </w:r>
          </w:p>
        </w:tc>
      </w:tr>
      <w:tr w:rsidR="00354703" w:rsidTr="000D3945">
        <w:trPr>
          <w:cantSplit/>
          <w:trHeight w:val="1135"/>
        </w:trPr>
        <w:tc>
          <w:tcPr>
            <w:tcW w:w="720" w:type="dxa"/>
          </w:tcPr>
          <w:p w:rsidR="0036093F"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t>5</w:t>
            </w:r>
          </w:p>
          <w:p w:rsidR="0036093F" w:rsidRPr="006D7621" w:rsidRDefault="0036093F"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6093F" w:rsidRPr="006D7621" w:rsidRDefault="0036093F"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100" w:type="dxa"/>
          </w:tcPr>
          <w:p w:rsidR="0036093F" w:rsidRPr="00DF550A" w:rsidRDefault="00442BCB" w:rsidP="00155D44">
            <w:pPr>
              <w:pStyle w:val="Heading3"/>
              <w:rPr>
                <w:rFonts w:cs="Arial"/>
                <w:b w:val="0"/>
                <w:szCs w:val="24"/>
                <w:u w:val="none"/>
                <w:lang w:val="en-GB"/>
              </w:rPr>
            </w:pPr>
            <w:r>
              <w:rPr>
                <w:rFonts w:eastAsia="Arial" w:cs="Arial"/>
                <w:b w:val="0"/>
                <w:szCs w:val="24"/>
                <w:u w:val="none"/>
                <w:lang w:val="cy-GB"/>
              </w:rPr>
              <w:t>Paratoi rhestrau o ddiffygion ar osodiadau a’u dosbarthu’n briodol ar gyfer pob contract.</w:t>
            </w:r>
          </w:p>
          <w:p w:rsidR="00DF550A" w:rsidRPr="00DF550A" w:rsidRDefault="00442BCB" w:rsidP="00DF550A">
            <w:pPr>
              <w:rPr>
                <w:rFonts w:ascii="Arial" w:hAnsi="Arial" w:cs="Arial"/>
              </w:rPr>
            </w:pPr>
            <w:r>
              <w:rPr>
                <w:rFonts w:ascii="Arial" w:eastAsia="Arial" w:hAnsi="Arial" w:cs="Arial"/>
                <w:lang w:val="cy-GB"/>
              </w:rPr>
              <w:t>Cynhyrchu Cyfarwyddiadau Gweinyddu’r Contract a thystysgrifau eraill yn unol â chanllawiau a gweithdrefnau’r contract.</w:t>
            </w:r>
          </w:p>
          <w:p w:rsidR="00DF550A" w:rsidRPr="00DF550A" w:rsidRDefault="00DF550A" w:rsidP="00DF550A"/>
        </w:tc>
        <w:tc>
          <w:tcPr>
            <w:tcW w:w="1440" w:type="dxa"/>
          </w:tcPr>
          <w:p w:rsidR="0036093F" w:rsidRPr="007231D8" w:rsidRDefault="00442BCB" w:rsidP="0036093F">
            <w:pPr>
              <w:jc w:val="center"/>
              <w:rPr>
                <w:rFonts w:ascii="Arial" w:hAnsi="Arial" w:cs="Arial"/>
              </w:rPr>
            </w:pPr>
            <w:r>
              <w:rPr>
                <w:rFonts w:ascii="Arial" w:eastAsia="Arial" w:hAnsi="Arial" w:cs="Arial"/>
                <w:lang w:val="cy-GB"/>
              </w:rPr>
              <w:t>5</w:t>
            </w:r>
          </w:p>
        </w:tc>
      </w:tr>
      <w:tr w:rsidR="00354703" w:rsidTr="000C6F43">
        <w:trPr>
          <w:cantSplit/>
          <w:trHeight w:val="581"/>
        </w:trPr>
        <w:tc>
          <w:tcPr>
            <w:tcW w:w="720" w:type="dxa"/>
          </w:tcPr>
          <w:p w:rsidR="0036093F"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t>6</w:t>
            </w:r>
          </w:p>
          <w:p w:rsidR="0036093F" w:rsidRPr="006D7621" w:rsidRDefault="0036093F"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rsidR="0036093F" w:rsidRPr="006D7621" w:rsidRDefault="0036093F"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8100" w:type="dxa"/>
          </w:tcPr>
          <w:p w:rsidR="0036093F" w:rsidRPr="007231D8" w:rsidRDefault="00442BCB" w:rsidP="00155D44">
            <w:pPr>
              <w:pStyle w:val="Heading3"/>
              <w:rPr>
                <w:rFonts w:cs="Arial"/>
                <w:b w:val="0"/>
                <w:szCs w:val="24"/>
                <w:u w:val="none"/>
                <w:lang w:val="en-GB"/>
              </w:rPr>
            </w:pPr>
            <w:r>
              <w:rPr>
                <w:rFonts w:eastAsia="Arial" w:cs="Arial"/>
                <w:b w:val="0"/>
                <w:szCs w:val="24"/>
                <w:u w:val="none"/>
                <w:lang w:val="cy-GB"/>
              </w:rPr>
              <w:t>Mynychu neu gadeirio cyfarfodydd cynnydd a chyn gontract. Paratoi rhaglenni a darparu cofnodion ysgrifenedig o gyfarfodydd ar gyfer cofnodion cywir.</w:t>
            </w:r>
          </w:p>
        </w:tc>
        <w:tc>
          <w:tcPr>
            <w:tcW w:w="1440" w:type="dxa"/>
          </w:tcPr>
          <w:p w:rsidR="0036093F" w:rsidRPr="007231D8" w:rsidRDefault="00442BCB" w:rsidP="0036093F">
            <w:pPr>
              <w:jc w:val="center"/>
              <w:rPr>
                <w:rFonts w:ascii="Arial" w:hAnsi="Arial" w:cs="Arial"/>
              </w:rPr>
            </w:pPr>
            <w:r>
              <w:rPr>
                <w:rFonts w:ascii="Arial" w:eastAsia="Arial" w:hAnsi="Arial" w:cs="Arial"/>
                <w:lang w:val="cy-GB"/>
              </w:rPr>
              <w:t>5</w:t>
            </w:r>
          </w:p>
        </w:tc>
      </w:tr>
      <w:tr w:rsidR="00354703" w:rsidTr="000C6F43">
        <w:trPr>
          <w:cantSplit/>
          <w:trHeight w:val="582"/>
        </w:trPr>
        <w:tc>
          <w:tcPr>
            <w:tcW w:w="720" w:type="dxa"/>
          </w:tcPr>
          <w:p w:rsidR="00DF550A" w:rsidRPr="006D7621"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t>7</w:t>
            </w:r>
          </w:p>
        </w:tc>
        <w:tc>
          <w:tcPr>
            <w:tcW w:w="8100" w:type="dxa"/>
          </w:tcPr>
          <w:p w:rsidR="00DF550A" w:rsidRDefault="00442BCB" w:rsidP="00CC3650">
            <w:pPr>
              <w:rPr>
                <w:rFonts w:ascii="Arial" w:hAnsi="Arial" w:cs="Arial"/>
              </w:rPr>
            </w:pPr>
            <w:r>
              <w:rPr>
                <w:rFonts w:ascii="Arial" w:eastAsia="Arial" w:hAnsi="Arial" w:cs="Arial"/>
                <w:lang w:val="cy-GB"/>
              </w:rPr>
              <w:t>Rheoli contractau cynnal a chadw / gwasanaethu niferus fel lifftiau, larymau tân, goleuadau argyfwng, systemau erial digidol cymunedol a chraffu’r holl ardystiadau perthnasol.</w:t>
            </w:r>
          </w:p>
          <w:p w:rsidR="00DF550A" w:rsidRPr="007231D8" w:rsidRDefault="00442BCB" w:rsidP="00E443C5">
            <w:pPr>
              <w:pStyle w:val="Heading3"/>
              <w:rPr>
                <w:rFonts w:cs="Arial"/>
                <w:b w:val="0"/>
                <w:szCs w:val="24"/>
                <w:u w:val="none"/>
                <w:lang w:val="en-GB"/>
              </w:rPr>
            </w:pPr>
            <w:r>
              <w:rPr>
                <w:rFonts w:eastAsia="Arial" w:cs="Arial"/>
                <w:b w:val="0"/>
                <w:szCs w:val="24"/>
                <w:u w:val="none"/>
                <w:lang w:val="cy-GB"/>
              </w:rPr>
              <w:t>Gosod, datblygu ac arwain ar y rhaglen Asesiadau Risg Tân ar gyfer cyfleusterau cymunedol amrywiol a threfnu camau adferol gydag adrannau perthnasol.</w:t>
            </w:r>
          </w:p>
        </w:tc>
        <w:tc>
          <w:tcPr>
            <w:tcW w:w="1440" w:type="dxa"/>
          </w:tcPr>
          <w:p w:rsidR="00DF550A" w:rsidRPr="007231D8" w:rsidRDefault="00442BCB" w:rsidP="0036093F">
            <w:pPr>
              <w:jc w:val="center"/>
              <w:rPr>
                <w:rFonts w:ascii="Arial" w:hAnsi="Arial" w:cs="Arial"/>
              </w:rPr>
            </w:pPr>
            <w:r>
              <w:rPr>
                <w:rFonts w:ascii="Arial" w:eastAsia="Arial" w:hAnsi="Arial" w:cs="Arial"/>
                <w:lang w:val="cy-GB"/>
              </w:rPr>
              <w:t>15</w:t>
            </w:r>
          </w:p>
        </w:tc>
      </w:tr>
      <w:tr w:rsidR="00354703" w:rsidTr="000C6F43">
        <w:trPr>
          <w:cantSplit/>
          <w:trHeight w:val="581"/>
        </w:trPr>
        <w:tc>
          <w:tcPr>
            <w:tcW w:w="720" w:type="dxa"/>
          </w:tcPr>
          <w:p w:rsidR="00DF550A" w:rsidRPr="006D7621"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t>8</w:t>
            </w:r>
          </w:p>
        </w:tc>
        <w:tc>
          <w:tcPr>
            <w:tcW w:w="8100" w:type="dxa"/>
          </w:tcPr>
          <w:p w:rsidR="00DF550A" w:rsidRPr="00DF550A" w:rsidRDefault="00442BCB" w:rsidP="00E443C5">
            <w:pPr>
              <w:pStyle w:val="Heading3"/>
              <w:rPr>
                <w:rFonts w:cs="Arial"/>
                <w:b w:val="0"/>
                <w:szCs w:val="24"/>
                <w:u w:val="none"/>
                <w:lang w:val="en-GB"/>
              </w:rPr>
            </w:pPr>
            <w:r>
              <w:rPr>
                <w:rFonts w:eastAsia="Arial" w:cs="Arial"/>
                <w:b w:val="0"/>
                <w:szCs w:val="24"/>
                <w:u w:val="none"/>
                <w:lang w:val="cy-GB"/>
              </w:rPr>
              <w:t xml:space="preserve">Cysylltu gyda Gweithredwr y Rhwydwaith Dosbarthu neu gwmnïau cyfleustodau i ddatrys materion gwasanaethau a ddaw i mewn </w:t>
            </w:r>
          </w:p>
        </w:tc>
        <w:tc>
          <w:tcPr>
            <w:tcW w:w="1440" w:type="dxa"/>
          </w:tcPr>
          <w:p w:rsidR="00DF550A" w:rsidRPr="007231D8" w:rsidRDefault="00442BCB" w:rsidP="0036093F">
            <w:pPr>
              <w:jc w:val="center"/>
              <w:rPr>
                <w:rFonts w:ascii="Arial" w:hAnsi="Arial" w:cs="Arial"/>
              </w:rPr>
            </w:pPr>
            <w:r>
              <w:rPr>
                <w:rFonts w:ascii="Arial" w:eastAsia="Arial" w:hAnsi="Arial" w:cs="Arial"/>
                <w:lang w:val="cy-GB"/>
              </w:rPr>
              <w:t>5</w:t>
            </w:r>
          </w:p>
        </w:tc>
      </w:tr>
      <w:tr w:rsidR="00354703" w:rsidTr="000C6F43">
        <w:trPr>
          <w:cantSplit/>
          <w:trHeight w:val="582"/>
        </w:trPr>
        <w:tc>
          <w:tcPr>
            <w:tcW w:w="720" w:type="dxa"/>
          </w:tcPr>
          <w:p w:rsidR="00DF550A" w:rsidRPr="006D7621"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t>9</w:t>
            </w:r>
          </w:p>
        </w:tc>
        <w:tc>
          <w:tcPr>
            <w:tcW w:w="8100" w:type="dxa"/>
          </w:tcPr>
          <w:p w:rsidR="00DF550A" w:rsidRPr="007231D8" w:rsidRDefault="00442BCB" w:rsidP="00CC3650">
            <w:pPr>
              <w:rPr>
                <w:rFonts w:ascii="Arial" w:hAnsi="Arial" w:cs="Arial"/>
              </w:rPr>
            </w:pPr>
            <w:r>
              <w:rPr>
                <w:rFonts w:ascii="Arial" w:eastAsia="Arial" w:hAnsi="Arial" w:cs="Arial"/>
                <w:lang w:val="cy-GB"/>
              </w:rPr>
              <w:t>Cydymffurfio â Rheoliadau Ariannol Cyngor Bwrdeistref Sirol Wrecsam.</w:t>
            </w:r>
          </w:p>
        </w:tc>
        <w:tc>
          <w:tcPr>
            <w:tcW w:w="1440" w:type="dxa"/>
          </w:tcPr>
          <w:p w:rsidR="00DF550A" w:rsidRPr="007231D8" w:rsidRDefault="00442BCB" w:rsidP="0036093F">
            <w:pPr>
              <w:jc w:val="center"/>
              <w:rPr>
                <w:rFonts w:ascii="Arial" w:hAnsi="Arial" w:cs="Arial"/>
              </w:rPr>
            </w:pPr>
            <w:r>
              <w:rPr>
                <w:rFonts w:ascii="Arial" w:eastAsia="Arial" w:hAnsi="Arial" w:cs="Arial"/>
                <w:lang w:val="cy-GB"/>
              </w:rPr>
              <w:t>5</w:t>
            </w:r>
          </w:p>
        </w:tc>
      </w:tr>
      <w:tr w:rsidR="00354703" w:rsidTr="00CA1B8D">
        <w:trPr>
          <w:cantSplit/>
          <w:trHeight w:val="470"/>
        </w:trPr>
        <w:tc>
          <w:tcPr>
            <w:tcW w:w="720" w:type="dxa"/>
          </w:tcPr>
          <w:p w:rsidR="00DF550A" w:rsidRPr="006D7621"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t>10</w:t>
            </w:r>
          </w:p>
        </w:tc>
        <w:tc>
          <w:tcPr>
            <w:tcW w:w="8100" w:type="dxa"/>
          </w:tcPr>
          <w:p w:rsidR="00DF550A" w:rsidRPr="007231D8" w:rsidRDefault="00442BCB" w:rsidP="00DF550A">
            <w:pPr>
              <w:rPr>
                <w:rFonts w:ascii="Arial" w:hAnsi="Arial" w:cs="Arial"/>
              </w:rPr>
            </w:pPr>
            <w:r>
              <w:rPr>
                <w:rFonts w:ascii="Arial" w:eastAsia="Arial" w:hAnsi="Arial" w:cs="Arial"/>
                <w:lang w:val="cy-GB"/>
              </w:rPr>
              <w:t>Ymgymryd ag unrhyw ddyletswyddau eraill fel y gellir ei ddisgwyl yn rhesymol gan ddeiliad y swydd sy’n cyd-fynd â chwmpas; ysbryd a natur y swydd.</w:t>
            </w:r>
          </w:p>
        </w:tc>
        <w:tc>
          <w:tcPr>
            <w:tcW w:w="1440" w:type="dxa"/>
          </w:tcPr>
          <w:p w:rsidR="00DF550A" w:rsidRPr="007231D8" w:rsidRDefault="00442BCB" w:rsidP="0036093F">
            <w:pPr>
              <w:jc w:val="center"/>
              <w:rPr>
                <w:rFonts w:ascii="Arial" w:hAnsi="Arial" w:cs="Arial"/>
              </w:rPr>
            </w:pPr>
            <w:r>
              <w:rPr>
                <w:rFonts w:ascii="Arial" w:eastAsia="Arial" w:hAnsi="Arial" w:cs="Arial"/>
                <w:lang w:val="cy-GB"/>
              </w:rPr>
              <w:t>5</w:t>
            </w:r>
          </w:p>
        </w:tc>
      </w:tr>
      <w:tr w:rsidR="00354703" w:rsidTr="000D3945">
        <w:trPr>
          <w:cantSplit/>
          <w:trHeight w:val="1115"/>
        </w:trPr>
        <w:tc>
          <w:tcPr>
            <w:tcW w:w="720" w:type="dxa"/>
          </w:tcPr>
          <w:p w:rsidR="00CA1B8D" w:rsidRDefault="00442BCB"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eastAsia="Arial" w:hAnsi="Arial" w:cs="Arial"/>
                <w:b/>
                <w:bCs/>
                <w:lang w:val="cy-GB"/>
              </w:rPr>
              <w:lastRenderedPageBreak/>
              <w:t>11</w:t>
            </w:r>
          </w:p>
        </w:tc>
        <w:tc>
          <w:tcPr>
            <w:tcW w:w="8100" w:type="dxa"/>
          </w:tcPr>
          <w:p w:rsidR="00CA1B8D" w:rsidRPr="007231D8" w:rsidRDefault="00442BCB" w:rsidP="00DF550A">
            <w:pPr>
              <w:rPr>
                <w:rFonts w:ascii="Arial" w:hAnsi="Arial" w:cs="Arial"/>
              </w:rPr>
            </w:pPr>
            <w:r>
              <w:rPr>
                <w:rFonts w:ascii="Arial" w:eastAsia="Arial" w:hAnsi="Arial" w:cs="Arial"/>
                <w:lang w:val="cy-GB"/>
              </w:rPr>
              <w:t>Paratoi cyn archwiliadau manwl o’r stoc dai, gan amrywio o dai gwag, tai gyda thenantiaid ac eiddo lle’r adleol</w:t>
            </w:r>
            <w:r w:rsidR="002A78E2">
              <w:rPr>
                <w:rFonts w:ascii="Arial" w:eastAsia="Arial" w:hAnsi="Arial" w:cs="Arial"/>
                <w:lang w:val="cy-GB"/>
              </w:rPr>
              <w:t>i</w:t>
            </w:r>
            <w:r>
              <w:rPr>
                <w:rFonts w:ascii="Arial" w:eastAsia="Arial" w:hAnsi="Arial" w:cs="Arial"/>
                <w:lang w:val="cy-GB"/>
              </w:rPr>
              <w:t>wyd tenantiaid gan gymryd gwybodaeth o Keystone, ffolderi a rennir a Thaenlenni Trydanol Hanesyddol a pharatoi rhestrau gwaith ar sail hyn.</w:t>
            </w:r>
          </w:p>
        </w:tc>
        <w:tc>
          <w:tcPr>
            <w:tcW w:w="1440" w:type="dxa"/>
          </w:tcPr>
          <w:p w:rsidR="00CA1B8D" w:rsidRPr="007231D8" w:rsidRDefault="00442BCB" w:rsidP="0036093F">
            <w:pPr>
              <w:jc w:val="center"/>
              <w:rPr>
                <w:rFonts w:ascii="Arial" w:hAnsi="Arial" w:cs="Arial"/>
              </w:rPr>
            </w:pPr>
            <w:r>
              <w:rPr>
                <w:rFonts w:ascii="Arial" w:eastAsia="Arial" w:hAnsi="Arial" w:cs="Arial"/>
                <w:lang w:val="cy-GB"/>
              </w:rPr>
              <w:t>10</w:t>
            </w:r>
          </w:p>
        </w:tc>
      </w:tr>
    </w:tbl>
    <w:p w:rsidR="00F81990" w:rsidRDefault="00442BCB" w:rsidP="0044720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pPr>
      <w:r>
        <w:t xml:space="preserve"> </w:t>
      </w:r>
      <w:bookmarkStart w:id="8" w:name="_Toc200263880"/>
      <w:bookmarkStart w:id="9" w:name="_Toc200265052"/>
      <w:bookmarkStart w:id="10" w:name="_Toc200438344"/>
    </w:p>
    <w:p w:rsidR="00547057" w:rsidRDefault="00547057" w:rsidP="008B1855">
      <w:pPr>
        <w:pStyle w:val="BodyText"/>
        <w:spacing w:after="0"/>
        <w:ind w:left="-900"/>
        <w:jc w:val="both"/>
        <w:rPr>
          <w:rFonts w:cs="Arial"/>
          <w:b/>
        </w:rPr>
      </w:pPr>
    </w:p>
    <w:p w:rsidR="000C6F43" w:rsidRDefault="008613A0" w:rsidP="008B1855">
      <w:pPr>
        <w:pStyle w:val="BodyText"/>
        <w:spacing w:after="0"/>
        <w:ind w:left="-900"/>
        <w:jc w:val="both"/>
        <w:rPr>
          <w:rFonts w:cs="Arial"/>
          <w:b/>
        </w:rPr>
      </w:pPr>
      <w:r>
        <w:rPr>
          <w:rFonts w:eastAsia="Arial" w:cs="Arial"/>
          <w:b/>
          <w:bCs/>
          <w:lang w:val="cy-GB"/>
        </w:rPr>
        <w:br/>
      </w:r>
      <w:r>
        <w:rPr>
          <w:rFonts w:eastAsia="Arial" w:cs="Arial"/>
          <w:b/>
          <w:bCs/>
          <w:lang w:val="cy-GB"/>
        </w:rPr>
        <w:br/>
      </w:r>
      <w:r>
        <w:rPr>
          <w:rFonts w:eastAsia="Arial" w:cs="Arial"/>
          <w:b/>
          <w:bCs/>
          <w:lang w:val="cy-GB"/>
        </w:rPr>
        <w:br/>
      </w:r>
      <w:r w:rsidR="00442BCB">
        <w:rPr>
          <w:rFonts w:eastAsia="Arial" w:cs="Arial"/>
          <w:b/>
          <w:bCs/>
          <w:lang w:val="cy-GB"/>
        </w:rPr>
        <w:t>ADRAN DDEWISOL 4: SAFONAU CENEDLAETHOL A GALLUOEDD (e.e. Gofal Cymdeithasol)</w:t>
      </w:r>
    </w:p>
    <w:p w:rsidR="005B28DA" w:rsidRDefault="005B28DA" w:rsidP="008B1855">
      <w:pPr>
        <w:pStyle w:val="BodyText"/>
        <w:spacing w:after="0"/>
        <w:ind w:left="-900"/>
        <w:jc w:val="both"/>
        <w:rPr>
          <w:rFonts w:cs="Arial"/>
          <w:b/>
        </w:rPr>
      </w:pPr>
    </w:p>
    <w:tbl>
      <w:tblPr>
        <w:tblW w:w="1027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4"/>
      </w:tblGrid>
      <w:tr w:rsidR="00354703" w:rsidTr="008525BC">
        <w:trPr>
          <w:trHeight w:val="13645"/>
        </w:trPr>
        <w:tc>
          <w:tcPr>
            <w:tcW w:w="10274" w:type="dxa"/>
            <w:shd w:val="clear" w:color="auto" w:fill="auto"/>
          </w:tcPr>
          <w:p w:rsidR="000C6F43" w:rsidRPr="0003196F" w:rsidRDefault="000C6F43" w:rsidP="0003196F">
            <w:pPr>
              <w:pStyle w:val="BodyText"/>
              <w:spacing w:after="0"/>
              <w:jc w:val="both"/>
              <w:rPr>
                <w:rFonts w:cs="Arial"/>
                <w:b/>
              </w:rPr>
            </w:pPr>
          </w:p>
          <w:p w:rsidR="00CC7EFD" w:rsidRPr="007D4838" w:rsidRDefault="00442BCB" w:rsidP="0003196F">
            <w:pPr>
              <w:pStyle w:val="BodyText"/>
              <w:spacing w:after="0"/>
              <w:jc w:val="both"/>
              <w:rPr>
                <w:rFonts w:cs="Arial"/>
              </w:rPr>
            </w:pPr>
            <w:r>
              <w:rPr>
                <w:rFonts w:eastAsia="Arial" w:cs="Arial"/>
                <w:lang w:val="cy-GB"/>
              </w:rPr>
              <w:t xml:space="preserve">Fe ddaeth y Rheoliadau Trydan yn y Gwaith i rym yn 1989 ac mae’n rhoi cyfrifoldeb CYFREITHIOL ar gyflogwyr a gweithwyr, fel deiliaid dyletswyddau, i sicrhau fod systemau trydanol a ddefnyddir yn y gwaith o dan eu rheolaeth ac yn ddiogel. </w:t>
            </w:r>
          </w:p>
          <w:p w:rsidR="00CC7EFD" w:rsidRPr="007D4838" w:rsidRDefault="00442BCB" w:rsidP="007B60AE">
            <w:pPr>
              <w:spacing w:before="75" w:after="75"/>
              <w:ind w:right="75"/>
              <w:rPr>
                <w:rFonts w:ascii="Arial" w:hAnsi="Arial" w:cs="Arial"/>
                <w:sz w:val="18"/>
                <w:szCs w:val="18"/>
              </w:rPr>
            </w:pPr>
            <w:r>
              <w:rPr>
                <w:rFonts w:ascii="Arial" w:eastAsia="Arial" w:hAnsi="Arial" w:cs="Arial"/>
                <w:lang w:val="cy-GB"/>
              </w:rPr>
              <w:t>Mae’r IET yn chwarae rhan allweddol mewn safonau gosodiadau trydanol a diogelwch; mae’n rheoli’r pwyllgor cenedlaethol JPEL/64 ac yn cyhoeddi Rheoliadau Gwifro IET BS 7671:</w:t>
            </w:r>
            <w:r>
              <w:rPr>
                <w:lang w:val="cy-GB"/>
              </w:rPr>
              <w:t xml:space="preserve"> </w:t>
            </w:r>
            <w:r>
              <w:rPr>
                <w:rFonts w:ascii="Arial" w:eastAsia="Arial" w:hAnsi="Arial" w:cs="Arial"/>
                <w:lang w:val="cy-GB"/>
              </w:rPr>
              <w:t xml:space="preserve"> 2008+A3:2015 (y 17eg rhifyn yn ymgorffori Diwygiad 3:2015). Mae’r Rheoliadau Gwifro yn gosod y safon ar gyfer gosodiadau trydanol yn y DU ac yn rhoi rheolau clir a chryno i drydanwyr a chyfrifiadau i gadw atynt. Mae trydan yn berygl mawr – nid yn unig mae’n gallu lladd yn uniongyrchol drwy sioc (ac mae’r mwyafrif o farwolaethau yn sgil sioc drydanol yn digwydd ar folteddau hyd at 230V) ond gall hefyd achosi tanau a ffrwydradau. </w:t>
            </w:r>
          </w:p>
          <w:p w:rsidR="00CC7EFD" w:rsidRPr="007D4838" w:rsidRDefault="00442BCB" w:rsidP="00CC7EFD">
            <w:pPr>
              <w:pStyle w:val="NormalWeb"/>
              <w:rPr>
                <w:rFonts w:ascii="Arial" w:hAnsi="Arial" w:cs="Arial"/>
              </w:rPr>
            </w:pPr>
            <w:r>
              <w:rPr>
                <w:rFonts w:ascii="Arial" w:eastAsia="Arial" w:hAnsi="Arial" w:cs="Arial"/>
                <w:lang w:val="cy-GB"/>
              </w:rPr>
              <w:t>Nod y rheoliadau hyn yw gosod dyletswyddau i gyfyngu ar y risgiau yn ymwneud â defnyddio trydan yn y gwaith.</w:t>
            </w:r>
          </w:p>
          <w:p w:rsidR="00BC343F" w:rsidRPr="007D4838" w:rsidRDefault="00442BCB" w:rsidP="0003196F">
            <w:pPr>
              <w:pStyle w:val="BodyText"/>
              <w:spacing w:after="0"/>
              <w:jc w:val="both"/>
              <w:rPr>
                <w:rFonts w:cs="Arial"/>
              </w:rPr>
            </w:pPr>
            <w:r>
              <w:rPr>
                <w:rFonts w:eastAsia="Arial" w:cs="Arial"/>
                <w:lang w:val="cy-GB"/>
              </w:rPr>
              <w:t>Cyfrifoldeb deiliad y swydd fydd sicrhau fod contractwyr trydanol yn ymgymryd â’u dyletswyddau yn unol â’r safonau hyn a sicrhau diogelwch y defnyddiwr.</w:t>
            </w:r>
          </w:p>
          <w:p w:rsidR="00BC343F" w:rsidRPr="007D4838" w:rsidRDefault="00BC343F" w:rsidP="0003196F">
            <w:pPr>
              <w:pStyle w:val="BodyText"/>
              <w:spacing w:after="0"/>
              <w:jc w:val="both"/>
              <w:rPr>
                <w:rFonts w:cs="Arial"/>
              </w:rPr>
            </w:pPr>
          </w:p>
          <w:p w:rsidR="00007085" w:rsidRPr="007D4838" w:rsidRDefault="00442BCB" w:rsidP="0003196F">
            <w:pPr>
              <w:pStyle w:val="BodyText"/>
              <w:spacing w:after="0"/>
              <w:jc w:val="both"/>
              <w:rPr>
                <w:rFonts w:cs="Arial"/>
              </w:rPr>
            </w:pPr>
            <w:r>
              <w:rPr>
                <w:rFonts w:eastAsia="Arial" w:cs="Arial"/>
                <w:lang w:val="cy-GB"/>
              </w:rPr>
              <w:t>Mae’n rhaid i’r holl gontractwyr trydanol sy’n gweithio i CBSW fod wedi cofrestru gyda chorff llywodraethu fel a ganlyn:</w:t>
            </w:r>
          </w:p>
          <w:p w:rsidR="00007085" w:rsidRPr="007D4838" w:rsidRDefault="00442BCB" w:rsidP="00C47A45">
            <w:pPr>
              <w:pStyle w:val="BodyText"/>
              <w:numPr>
                <w:ilvl w:val="0"/>
                <w:numId w:val="14"/>
              </w:numPr>
              <w:spacing w:after="0"/>
              <w:jc w:val="both"/>
              <w:rPr>
                <w:rFonts w:cs="Arial"/>
              </w:rPr>
            </w:pPr>
            <w:r>
              <w:rPr>
                <w:rFonts w:eastAsia="Arial" w:cs="Arial"/>
                <w:lang w:val="cy-GB"/>
              </w:rPr>
              <w:t xml:space="preserve">Gosodiadau Trydanol – NICEIC, ECA, Elecsa, NAPIT </w:t>
            </w:r>
          </w:p>
          <w:p w:rsidR="00007085" w:rsidRPr="007D4838" w:rsidRDefault="00442BCB" w:rsidP="00C47A45">
            <w:pPr>
              <w:pStyle w:val="BodyText"/>
              <w:numPr>
                <w:ilvl w:val="0"/>
                <w:numId w:val="14"/>
              </w:numPr>
              <w:spacing w:after="0"/>
              <w:jc w:val="both"/>
              <w:rPr>
                <w:rFonts w:cs="Arial"/>
              </w:rPr>
            </w:pPr>
            <w:r>
              <w:rPr>
                <w:rFonts w:eastAsia="Arial" w:cs="Arial"/>
                <w:lang w:val="cy-GB"/>
              </w:rPr>
              <w:t>Systemau Mynediad Drwy Ddrysau, Teledu Cylch Caeëdig – NSI, SSAIB</w:t>
            </w:r>
          </w:p>
          <w:p w:rsidR="00B2506F" w:rsidRPr="00A962F4" w:rsidRDefault="00442BCB" w:rsidP="00C47A45">
            <w:pPr>
              <w:pStyle w:val="BodyText"/>
              <w:numPr>
                <w:ilvl w:val="0"/>
                <w:numId w:val="14"/>
              </w:numPr>
              <w:spacing w:after="0"/>
              <w:jc w:val="both"/>
              <w:rPr>
                <w:rFonts w:cs="Arial"/>
              </w:rPr>
            </w:pPr>
            <w:r>
              <w:rPr>
                <w:rFonts w:eastAsia="Arial" w:cs="Arial"/>
                <w:lang w:val="cy-GB"/>
              </w:rPr>
              <w:t xml:space="preserve">Galw Wardeiniaid - Cod Teleofal wedi’i gymeradwyo gan Gymdeithas y Gwasanaethau Teleofal </w:t>
            </w:r>
          </w:p>
          <w:p w:rsidR="00B2506F" w:rsidRPr="00A962F4" w:rsidRDefault="00442BCB" w:rsidP="00C47A45">
            <w:pPr>
              <w:pStyle w:val="BodyText"/>
              <w:numPr>
                <w:ilvl w:val="0"/>
                <w:numId w:val="14"/>
              </w:numPr>
              <w:spacing w:after="0"/>
              <w:jc w:val="both"/>
              <w:rPr>
                <w:rFonts w:cs="Arial"/>
              </w:rPr>
            </w:pPr>
            <w:r>
              <w:rPr>
                <w:rFonts w:eastAsia="Arial" w:cs="Arial"/>
                <w:lang w:val="cy-GB"/>
              </w:rPr>
              <w:t>Gwasanaethu Larymau Tân - BAFE</w:t>
            </w:r>
          </w:p>
          <w:p w:rsidR="000F54F0" w:rsidRDefault="00442BCB" w:rsidP="00C47A45">
            <w:pPr>
              <w:pStyle w:val="BodyText"/>
              <w:numPr>
                <w:ilvl w:val="0"/>
                <w:numId w:val="14"/>
              </w:numPr>
              <w:spacing w:after="0"/>
              <w:jc w:val="both"/>
              <w:rPr>
                <w:rFonts w:cs="Arial"/>
              </w:rPr>
            </w:pPr>
            <w:r>
              <w:rPr>
                <w:rFonts w:eastAsia="Arial" w:cs="Arial"/>
                <w:lang w:val="cy-GB"/>
              </w:rPr>
              <w:t>Gwasanaethu Lifftiau - LEIA</w:t>
            </w:r>
          </w:p>
          <w:p w:rsidR="00FC1FEB" w:rsidRPr="00A962F4" w:rsidRDefault="00FC1FEB" w:rsidP="0003196F">
            <w:pPr>
              <w:pStyle w:val="BodyText"/>
              <w:spacing w:after="0"/>
              <w:jc w:val="both"/>
              <w:rPr>
                <w:rFonts w:cs="Arial"/>
              </w:rPr>
            </w:pPr>
          </w:p>
          <w:p w:rsidR="00BC343F" w:rsidRPr="007D4838" w:rsidRDefault="00442BCB" w:rsidP="0003196F">
            <w:pPr>
              <w:pStyle w:val="BodyText"/>
              <w:spacing w:after="0"/>
              <w:jc w:val="both"/>
              <w:rPr>
                <w:rFonts w:cs="Arial"/>
              </w:rPr>
            </w:pPr>
            <w:r>
              <w:rPr>
                <w:rFonts w:eastAsia="Arial" w:cs="Arial"/>
                <w:lang w:val="cy-GB"/>
              </w:rPr>
              <w:t>Er bod y cyrff llywodraethu hyn yn gwneud archwiliadau blynyddol ar eu haelodau, cyfrifoldeb deiliad y swydd fydd trosglwyddo unrhyw wybodaeth neu faterion y gallant fod wedi eu canfod yn ystod cyfnod y contractau a allai gynorthwyo asesiad blynyddol nesaf y cyrff llywodraethu. Bydd angen gwybodaeth dechnegol yn ymwneud â phob un o’r cyrff llywodraethu ar ddeiliad y swydd i’w galluogi i weithredu’r cam hwn.</w:t>
            </w:r>
          </w:p>
          <w:p w:rsidR="00CC7EFD" w:rsidRPr="007D4838" w:rsidRDefault="00CC7EFD" w:rsidP="0003196F">
            <w:pPr>
              <w:pStyle w:val="BodyText"/>
              <w:spacing w:after="0"/>
              <w:jc w:val="both"/>
              <w:rPr>
                <w:rFonts w:cs="Arial"/>
              </w:rPr>
            </w:pPr>
          </w:p>
          <w:p w:rsidR="00B2506F" w:rsidRDefault="00442BCB" w:rsidP="002348A3">
            <w:pPr>
              <w:autoSpaceDE w:val="0"/>
              <w:autoSpaceDN w:val="0"/>
              <w:adjustRightInd w:val="0"/>
              <w:rPr>
                <w:rFonts w:ascii="Arial" w:hAnsi="Arial" w:cs="Arial"/>
              </w:rPr>
            </w:pPr>
            <w:r>
              <w:rPr>
                <w:rFonts w:ascii="Arial" w:eastAsia="Arial" w:hAnsi="Arial" w:cs="Arial"/>
                <w:lang w:val="cy-GB"/>
              </w:rPr>
              <w:t>Fe ddaeth y Gorchymyn Diwygio Rheoleiddio (Diogelwch Tân) i rym yn 2005 ac mae’n rhoi’r cyfrifoldeb ar unrhyw unigolyn sydd ag ychydig o lefel o reolaeth mewn eiddo fel landlordiaid i gymryd camau rhesymol i leihau’r risg o dân a sicrhau y gall pobl ddianc yn ddiogel os oes yna dân. Mae’r gorchymyn yn berthnasol i bron bob eiddo ac mae’n ymdrin â bron i bob math o adeilad, adeiledd a man agored.</w:t>
            </w:r>
          </w:p>
          <w:p w:rsidR="00432E4F" w:rsidRPr="007D4838" w:rsidRDefault="00432E4F" w:rsidP="002348A3">
            <w:pPr>
              <w:autoSpaceDE w:val="0"/>
              <w:autoSpaceDN w:val="0"/>
              <w:adjustRightInd w:val="0"/>
              <w:rPr>
                <w:rFonts w:ascii="Arial" w:hAnsi="Arial" w:cs="Arial"/>
              </w:rPr>
            </w:pPr>
          </w:p>
          <w:p w:rsidR="002348A3" w:rsidRPr="007D4838" w:rsidRDefault="00442BCB" w:rsidP="002348A3">
            <w:pPr>
              <w:autoSpaceDE w:val="0"/>
              <w:autoSpaceDN w:val="0"/>
              <w:adjustRightInd w:val="0"/>
              <w:rPr>
                <w:rFonts w:ascii="Arial" w:hAnsi="Arial" w:cs="Arial"/>
              </w:rPr>
            </w:pPr>
            <w:r>
              <w:rPr>
                <w:rFonts w:ascii="Arial" w:eastAsia="Arial" w:hAnsi="Arial" w:cs="Arial"/>
                <w:lang w:val="cy-GB"/>
              </w:rPr>
              <w:t>Mae’n rhaid i ddeiliad y swydd fod yn brofiadol yn dechnegol ac yn gymwys i ymgymryd â’r ddyletswydd hon a chynnal asesiadau risg tân yn nodi unrhyw beryglon posibl a risgiau yn ardaloedd cymunedol stoc dai CBSW a ddaw o dan y gorchymyn hwn.</w:t>
            </w:r>
          </w:p>
          <w:p w:rsidR="002348A3" w:rsidRDefault="00442BCB" w:rsidP="002348A3">
            <w:pPr>
              <w:autoSpaceDE w:val="0"/>
              <w:autoSpaceDN w:val="0"/>
              <w:adjustRightInd w:val="0"/>
              <w:rPr>
                <w:rFonts w:ascii="Arial" w:hAnsi="Arial" w:cs="Arial"/>
              </w:rPr>
            </w:pPr>
            <w:r>
              <w:rPr>
                <w:rFonts w:ascii="Arial" w:eastAsia="Arial" w:hAnsi="Arial" w:cs="Arial"/>
                <w:lang w:val="cy-GB"/>
              </w:rPr>
              <w:t>Bydd deiliad y swydd yn gweithio’n agos gyda’r Gymdeithas Atal Tân, ffynhonnell annibynnol ac awdurdodol o wybodaeth a chyngor yn ymwneud â holl agweddau diogelwch tân, rheoli risg ac atal colled.</w:t>
            </w:r>
          </w:p>
          <w:p w:rsidR="00432E4F" w:rsidRPr="007D4838" w:rsidRDefault="00432E4F" w:rsidP="002348A3">
            <w:pPr>
              <w:autoSpaceDE w:val="0"/>
              <w:autoSpaceDN w:val="0"/>
              <w:adjustRightInd w:val="0"/>
              <w:rPr>
                <w:rFonts w:ascii="Arial" w:hAnsi="Arial" w:cs="Arial"/>
              </w:rPr>
            </w:pPr>
          </w:p>
          <w:p w:rsidR="00B979B4" w:rsidRDefault="00442BCB" w:rsidP="00C4254A">
            <w:pPr>
              <w:autoSpaceDE w:val="0"/>
              <w:autoSpaceDN w:val="0"/>
              <w:adjustRightInd w:val="0"/>
              <w:rPr>
                <w:rFonts w:ascii="Arial" w:hAnsi="Arial" w:cs="Arial"/>
                <w:color w:val="000080"/>
              </w:rPr>
            </w:pPr>
            <w:r>
              <w:rPr>
                <w:rFonts w:ascii="Arial" w:eastAsia="Arial" w:hAnsi="Arial" w:cs="Arial"/>
                <w:lang w:val="cy-GB"/>
              </w:rPr>
              <w:t>Cyfrifoldeb deiliad y swydd fydd sicrhau fod ganddo’r wybodaeth ddiweddaraf yn ymwneud â’r rheoliadau a allai effeithio’r modd y maent yn cynnal eu hasesiadau risg.</w:t>
            </w:r>
            <w:r>
              <w:rPr>
                <w:rFonts w:ascii="Arial" w:eastAsia="Arial" w:hAnsi="Arial" w:cs="Arial"/>
                <w:color w:val="000080"/>
                <w:lang w:val="cy-GB"/>
              </w:rPr>
              <w:t xml:space="preserve"> </w:t>
            </w:r>
          </w:p>
          <w:p w:rsidR="004E09C8" w:rsidRDefault="004E09C8" w:rsidP="00C4254A">
            <w:pPr>
              <w:autoSpaceDE w:val="0"/>
              <w:autoSpaceDN w:val="0"/>
              <w:adjustRightInd w:val="0"/>
              <w:rPr>
                <w:rFonts w:ascii="Arial" w:hAnsi="Arial" w:cs="Arial"/>
                <w:color w:val="000080"/>
              </w:rPr>
            </w:pPr>
          </w:p>
          <w:p w:rsidR="004E09C8" w:rsidRPr="007231D8" w:rsidRDefault="00442BCB" w:rsidP="00C4254A">
            <w:pPr>
              <w:autoSpaceDE w:val="0"/>
              <w:autoSpaceDN w:val="0"/>
              <w:adjustRightInd w:val="0"/>
              <w:rPr>
                <w:rFonts w:ascii="Arial" w:hAnsi="Arial" w:cs="Arial"/>
              </w:rPr>
            </w:pPr>
            <w:r>
              <w:rPr>
                <w:rFonts w:ascii="Arial" w:eastAsia="Arial" w:hAnsi="Arial" w:cs="Arial"/>
                <w:lang w:val="cy-GB"/>
              </w:rPr>
              <w:t>Cyfrifoldeb deiliad y swydd fydd rheoli cyfnodau gwasanaethu yn unol â’r Gorchymyn Diwygio Rheoleiddio ar gyfer systemau golau argyfwng a systemau larymau tân.</w:t>
            </w:r>
          </w:p>
          <w:p w:rsidR="003A5B18" w:rsidRPr="004E09C8" w:rsidRDefault="003A5B18" w:rsidP="00C4254A">
            <w:pPr>
              <w:autoSpaceDE w:val="0"/>
              <w:autoSpaceDN w:val="0"/>
              <w:adjustRightInd w:val="0"/>
              <w:rPr>
                <w:rFonts w:ascii="Arial" w:hAnsi="Arial" w:cs="Arial"/>
                <w:color w:val="FF0000"/>
              </w:rPr>
            </w:pPr>
          </w:p>
        </w:tc>
      </w:tr>
    </w:tbl>
    <w:p w:rsidR="00DD3198" w:rsidRDefault="00DD3198" w:rsidP="00DD3198">
      <w:pPr>
        <w:pStyle w:val="BodyText"/>
        <w:spacing w:after="0"/>
        <w:rPr>
          <w:b/>
        </w:rPr>
      </w:pPr>
    </w:p>
    <w:p w:rsidR="000A41A4" w:rsidRDefault="000A41A4" w:rsidP="006C6E36">
      <w:pPr>
        <w:pStyle w:val="BodyText"/>
        <w:spacing w:after="0"/>
        <w:ind w:left="-540" w:hanging="180"/>
        <w:rPr>
          <w:b/>
        </w:rPr>
      </w:pPr>
    </w:p>
    <w:p w:rsidR="00823C28" w:rsidRPr="00BE6223" w:rsidRDefault="00442BCB" w:rsidP="006C6E36">
      <w:pPr>
        <w:pStyle w:val="BodyText"/>
        <w:spacing w:after="0"/>
        <w:ind w:left="-540" w:hanging="180"/>
        <w:rPr>
          <w:b/>
        </w:rPr>
      </w:pPr>
      <w:r>
        <w:rPr>
          <w:rFonts w:eastAsia="Arial"/>
          <w:b/>
          <w:bCs/>
          <w:lang w:val="cy-GB"/>
        </w:rPr>
        <w:lastRenderedPageBreak/>
        <w:t>ADRAN 5: DATGANIAD CYD-DESTUN</w:t>
      </w:r>
    </w:p>
    <w:p w:rsidR="003A5B18" w:rsidRPr="00614475" w:rsidRDefault="003A5B18" w:rsidP="007231D8">
      <w:pPr>
        <w:pStyle w:val="BodyText"/>
        <w:spacing w:after="0"/>
        <w:jc w:val="both"/>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354703" w:rsidTr="00547057">
        <w:trPr>
          <w:trHeight w:val="9230"/>
        </w:trPr>
        <w:tc>
          <w:tcPr>
            <w:tcW w:w="9923" w:type="dxa"/>
            <w:shd w:val="clear" w:color="auto" w:fill="auto"/>
          </w:tcPr>
          <w:p w:rsidR="00432E4F" w:rsidRPr="00DF1CBA" w:rsidRDefault="00442BCB" w:rsidP="00432E4F">
            <w:pPr>
              <w:pStyle w:val="BodyText"/>
              <w:rPr>
                <w:b/>
              </w:rPr>
            </w:pPr>
            <w:r>
              <w:rPr>
                <w:rFonts w:eastAsia="Arial"/>
                <w:b/>
                <w:bCs/>
                <w:lang w:val="cy-GB"/>
              </w:rPr>
              <w:t>Asedau</w:t>
            </w:r>
          </w:p>
          <w:p w:rsidR="00432E4F" w:rsidRPr="00DF1CBA" w:rsidRDefault="00442BCB" w:rsidP="00432E4F">
            <w:pPr>
              <w:pStyle w:val="BodyText"/>
            </w:pPr>
            <w:r>
              <w:rPr>
                <w:rFonts w:eastAsia="Arial"/>
                <w:lang w:val="cy-GB"/>
              </w:rPr>
              <w:t>Mae’r Arolygwyr Technegol Trydanol ar gyfer tai gwag a gwaith wedi ei raglennu yn y tîm Asedau o fewn yr adran Tai a’r Economi. Mae’r tîm yn gyfrifol am Reoli Cyfleusterau (Tai a Chorfforaethol), Asedau Strategol, Gwasanaethau Dylunio a Buddsoddi mewn Eiddo (Tai).</w:t>
            </w:r>
          </w:p>
          <w:p w:rsidR="00432E4F" w:rsidRPr="00DF1CBA" w:rsidRDefault="00432E4F" w:rsidP="00432E4F">
            <w:pPr>
              <w:pStyle w:val="BodyText"/>
            </w:pPr>
          </w:p>
          <w:p w:rsidR="00432E4F" w:rsidRPr="00DF1CBA" w:rsidRDefault="00442BCB" w:rsidP="00432E4F">
            <w:pPr>
              <w:pStyle w:val="BodyText"/>
              <w:rPr>
                <w:b/>
              </w:rPr>
            </w:pPr>
            <w:r>
              <w:rPr>
                <w:rFonts w:eastAsia="Arial"/>
                <w:b/>
                <w:bCs/>
                <w:lang w:val="cy-GB"/>
              </w:rPr>
              <w:t>Arolygwyr Technegol Trydanol Gwaith Wedi’i Raglennu</w:t>
            </w:r>
          </w:p>
          <w:p w:rsidR="00432E4F" w:rsidRPr="00DF1CBA" w:rsidRDefault="00442BCB" w:rsidP="00432E4F">
            <w:pPr>
              <w:pStyle w:val="BodyText"/>
            </w:pPr>
            <w:r>
              <w:rPr>
                <w:rFonts w:eastAsia="Arial"/>
                <w:lang w:val="cy-GB"/>
              </w:rPr>
              <w:t>Mae gan y Cyngor raglen fawr o waith adnewyddu cylchol sy’n gymesur â’r nifer o eiddo y mae’n berchen arnynt a’r safon o ran gosod y mae’n anelu i’w gyflawni. Y gyllideb ar gyfer y gwaith hwn ar gyfer y cyfnod o 2018 - 2020 yw £40m y flwyddyn.</w:t>
            </w:r>
          </w:p>
          <w:p w:rsidR="00432E4F" w:rsidRDefault="00442BCB" w:rsidP="00432E4F">
            <w:pPr>
              <w:pStyle w:val="BodyText"/>
            </w:pPr>
            <w:r>
              <w:rPr>
                <w:rFonts w:eastAsia="Arial"/>
                <w:lang w:val="cy-GB"/>
              </w:rPr>
              <w:t>Fe fydd yr Arolygwyr Technegol Trydanol Gwelliannau Mewnol yn gweithio o fewn y Tîm Gwelliannau Mewnol ac yn adrodd i’r Swyddog Gwasanaethau Trydanol a’r Rheolwr Rhaglen, a fydd yn eu tro yn adrodd i’r Arweinydd Buddsoddi mewn Eiddo.</w:t>
            </w:r>
          </w:p>
          <w:p w:rsidR="00ED0C99" w:rsidRPr="00DF1CBA" w:rsidRDefault="00442BCB" w:rsidP="00432E4F">
            <w:pPr>
              <w:pStyle w:val="BodyText"/>
            </w:pPr>
            <w:r>
              <w:rPr>
                <w:rFonts w:eastAsia="Arial"/>
                <w:lang w:val="cy-GB"/>
              </w:rPr>
              <w:t xml:space="preserve">Mae’r Tîm Gwelliannau Mewnol yn cynnwys Arweinydd Tîm Contractau Tai Gwag x1, Swyddog Gwasanaethau Trydanol x 1, Arolygydd Technegol Nwy x 1, Arolygydd Technegol Trydanol x 5, Swyddog Effeithlonrwydd Ynni x 1, Clerc Gwaith x 4, Swyddog Cyswllt Tenantiaid x 3 a Chynorthwy-ydd Cefnogi Busnes x 1. </w:t>
            </w:r>
          </w:p>
          <w:p w:rsidR="00432E4F" w:rsidRPr="00001ECC" w:rsidRDefault="00432E4F" w:rsidP="00432E4F">
            <w:pPr>
              <w:pStyle w:val="BodyText"/>
            </w:pPr>
          </w:p>
          <w:p w:rsidR="00432E4F" w:rsidRPr="00DF1CBA" w:rsidRDefault="00442BCB" w:rsidP="00432E4F">
            <w:pPr>
              <w:pStyle w:val="BodyText"/>
              <w:rPr>
                <w:b/>
              </w:rPr>
            </w:pPr>
            <w:r>
              <w:rPr>
                <w:rFonts w:eastAsia="Arial"/>
                <w:b/>
                <w:bCs/>
                <w:lang w:val="cy-GB"/>
              </w:rPr>
              <w:t>Syrfewyr Adeiladau Gwag</w:t>
            </w:r>
          </w:p>
          <w:p w:rsidR="00432E4F" w:rsidRPr="00DF1CBA" w:rsidRDefault="00442BCB" w:rsidP="00432E4F">
            <w:pPr>
              <w:pStyle w:val="BodyText"/>
            </w:pPr>
            <w:r>
              <w:rPr>
                <w:rFonts w:eastAsia="Arial"/>
                <w:lang w:val="cy-GB"/>
              </w:rPr>
              <w:t xml:space="preserve">Mae gan y Cyngor tua 1000 o eiddo gwag bob blwyddyn. Mae yna restrau aros helaeth am eiddo yn yr holl wardiau yn Wrecsam ac nid yw eiddo gwag yn creu unrhyw incwm. Mae’n hollbwysig felly fod tai gwag yn dod yn ôl i ddefnydd cyn gynted â phosibl. Mae rôl yr Arolygydd Technegol Trydanol yn hanfodol i sicrhau fod yr amser newid yn cael ei gadw cyn lleied â phosibl ac y bodlonir y safon gywir o ran gosod eiddo. Caiff y tîm tai gwag ei reoli ar yr amser mae’n gymryd i gwblhau tŷ gwag o’r dechrau i’r diwedd, ansawdd a chost. </w:t>
            </w:r>
          </w:p>
          <w:p w:rsidR="00432E4F" w:rsidRPr="00623D78" w:rsidRDefault="00442BCB" w:rsidP="00432E4F">
            <w:pPr>
              <w:pStyle w:val="BodyText"/>
            </w:pPr>
            <w:r>
              <w:rPr>
                <w:rFonts w:eastAsia="Arial"/>
                <w:lang w:val="cy-GB"/>
              </w:rPr>
              <w:t xml:space="preserve">Bydd yr Arolygydd Technegol Trydanol Tai Gwag yn adrodd i’r Cydlynydd Tai Gwag a fydd yn ei dro yn adrodd i’r Arweinydd Dylunio. </w:t>
            </w:r>
          </w:p>
          <w:p w:rsidR="00432E4F" w:rsidRPr="00DF1CBA" w:rsidRDefault="00442BCB" w:rsidP="00432E4F">
            <w:pPr>
              <w:pStyle w:val="BodyText"/>
            </w:pPr>
            <w:r>
              <w:rPr>
                <w:rFonts w:eastAsia="Arial"/>
                <w:lang w:val="cy-GB"/>
              </w:rPr>
              <w:t>Mae’r tîm tai gwag yn cynnwys y Cydlynydd Tai Gwag x 1, Syrfewyr Adeiladu x 6, Arolygydd Technegol Nwy x 1 ac Arolygydd Technegol Trydanol x 1, Uwch Swyddog Cynllunio a Swyddogion Cynllunio x 2.</w:t>
            </w:r>
          </w:p>
          <w:p w:rsidR="00823C28" w:rsidRPr="00D1077E" w:rsidRDefault="00823C28" w:rsidP="00DD3198">
            <w:pPr>
              <w:pStyle w:val="BodyText"/>
              <w:spacing w:after="0"/>
              <w:rPr>
                <w:color w:val="0000FF"/>
              </w:rPr>
            </w:pPr>
          </w:p>
        </w:tc>
      </w:tr>
    </w:tbl>
    <w:p w:rsidR="00823C28" w:rsidRDefault="00823C28" w:rsidP="00A66C65">
      <w:pPr>
        <w:pStyle w:val="BodyText"/>
        <w:spacing w:after="0"/>
        <w:ind w:left="-540"/>
        <w:rPr>
          <w:b/>
        </w:rPr>
      </w:pPr>
    </w:p>
    <w:p w:rsidR="00A76F70" w:rsidRDefault="00A76F70" w:rsidP="00A76F70">
      <w:pPr>
        <w:pStyle w:val="Head2EvalForm"/>
      </w:pPr>
    </w:p>
    <w:p w:rsidR="00547057" w:rsidRDefault="00547057" w:rsidP="00547057">
      <w:pPr>
        <w:pStyle w:val="BlockText"/>
      </w:pPr>
    </w:p>
    <w:p w:rsidR="00547057" w:rsidRDefault="00547057" w:rsidP="00547057">
      <w:pPr>
        <w:pStyle w:val="BlockText"/>
      </w:pPr>
    </w:p>
    <w:p w:rsidR="00547057" w:rsidRDefault="00547057" w:rsidP="00547057">
      <w:pPr>
        <w:pStyle w:val="BlockText"/>
      </w:pPr>
    </w:p>
    <w:p w:rsidR="00547057" w:rsidRDefault="00547057" w:rsidP="00547057">
      <w:pPr>
        <w:pStyle w:val="BlockText"/>
      </w:pPr>
    </w:p>
    <w:p w:rsidR="00547057" w:rsidRDefault="00547057" w:rsidP="00547057">
      <w:pPr>
        <w:pStyle w:val="BlockText"/>
      </w:pPr>
    </w:p>
    <w:p w:rsidR="00547057" w:rsidRDefault="00547057" w:rsidP="00547057">
      <w:pPr>
        <w:pStyle w:val="BlockText"/>
      </w:pPr>
    </w:p>
    <w:p w:rsidR="00547057" w:rsidRDefault="00547057" w:rsidP="00547057">
      <w:pPr>
        <w:pStyle w:val="BlockText"/>
      </w:pPr>
    </w:p>
    <w:p w:rsidR="00547057" w:rsidRDefault="00547057" w:rsidP="00547057">
      <w:pPr>
        <w:pStyle w:val="BlockText"/>
      </w:pPr>
    </w:p>
    <w:p w:rsidR="00547057" w:rsidRDefault="00547057" w:rsidP="00547057">
      <w:pPr>
        <w:pStyle w:val="BlockText"/>
      </w:pPr>
    </w:p>
    <w:p w:rsidR="00547057" w:rsidRPr="00547057" w:rsidRDefault="00547057" w:rsidP="00547057">
      <w:pPr>
        <w:pStyle w:val="BlockText"/>
      </w:pPr>
    </w:p>
    <w:p w:rsidR="00823C28" w:rsidRDefault="00442BCB" w:rsidP="003D6788">
      <w:pPr>
        <w:pStyle w:val="Head2EvalForm"/>
        <w:ind w:firstLine="0"/>
      </w:pPr>
      <w:r>
        <w:rPr>
          <w:rFonts w:eastAsia="Arial"/>
          <w:lang w:val="cy-GB"/>
        </w:rPr>
        <w:lastRenderedPageBreak/>
        <w:t>ADRAN 6: CYSYLLTIADAU</w:t>
      </w:r>
    </w:p>
    <w:p w:rsidR="00263228" w:rsidRPr="00263228" w:rsidRDefault="00263228" w:rsidP="00263228">
      <w:pPr>
        <w:pStyle w:val="BlockText"/>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529"/>
        <w:gridCol w:w="1984"/>
      </w:tblGrid>
      <w:tr w:rsidR="00354703" w:rsidTr="00547057">
        <w:trPr>
          <w:trHeight w:val="1717"/>
        </w:trPr>
        <w:tc>
          <w:tcPr>
            <w:tcW w:w="2410" w:type="dxa"/>
            <w:shd w:val="clear" w:color="auto" w:fill="auto"/>
          </w:tcPr>
          <w:p w:rsidR="002C062F" w:rsidRDefault="00442BCB" w:rsidP="00BC0148">
            <w:pPr>
              <w:pStyle w:val="BlockText"/>
              <w:ind w:left="0" w:right="34"/>
            </w:pPr>
            <w:r>
              <w:rPr>
                <w:rFonts w:ascii="Arial" w:eastAsia="Arial" w:hAnsi="Arial" w:cs="Arial"/>
                <w:b/>
                <w:bCs/>
                <w:lang w:val="cy-GB"/>
              </w:rPr>
              <w:t>Amlinellwch deitl swydd y cyswllt a’r sefydliad y mae’r cyswllt yn gysylltiedig ag o.</w:t>
            </w:r>
          </w:p>
        </w:tc>
        <w:tc>
          <w:tcPr>
            <w:tcW w:w="5529" w:type="dxa"/>
            <w:shd w:val="clear" w:color="auto" w:fill="auto"/>
          </w:tcPr>
          <w:p w:rsidR="002C062F" w:rsidRDefault="00442BCB" w:rsidP="00BC0148">
            <w:pPr>
              <w:pStyle w:val="BlockText"/>
              <w:ind w:left="0" w:right="-108"/>
            </w:pPr>
            <w:r>
              <w:rPr>
                <w:rFonts w:ascii="Arial" w:eastAsia="Arial" w:hAnsi="Arial" w:cs="Arial"/>
                <w:b/>
                <w:bCs/>
                <w:lang w:val="cy-GB"/>
              </w:rPr>
              <w:t>Rhowch ddisgrifiad llawn o natur y rhyngweithio gyda’r cyswllt, gan gynnwys y sgil, yr atebolrwydd, a’r penderfyniadau mwyaf sylweddol a ddisgwylir.  Nodwch yn fras pa mor aml y bydd cyswllt â nhw.</w:t>
            </w:r>
          </w:p>
        </w:tc>
        <w:tc>
          <w:tcPr>
            <w:tcW w:w="1984" w:type="dxa"/>
            <w:shd w:val="clear" w:color="auto" w:fill="auto"/>
          </w:tcPr>
          <w:p w:rsidR="002C062F" w:rsidRDefault="00442BCB" w:rsidP="00BC0148">
            <w:pPr>
              <w:pStyle w:val="BlockText"/>
              <w:tabs>
                <w:tab w:val="left" w:pos="2354"/>
              </w:tabs>
              <w:ind w:left="0" w:right="0"/>
            </w:pPr>
            <w:r>
              <w:rPr>
                <w:rFonts w:ascii="Arial" w:eastAsia="Arial" w:hAnsi="Arial" w:cs="Arial"/>
                <w:b/>
                <w:bCs/>
                <w:lang w:val="cy-GB"/>
              </w:rPr>
              <w:t>Cyswllt Mewnol neu Gyswllt Allanol (dilëwch)</w:t>
            </w:r>
          </w:p>
        </w:tc>
      </w:tr>
      <w:tr w:rsidR="00354703" w:rsidTr="00547057">
        <w:trPr>
          <w:trHeight w:val="2144"/>
        </w:trPr>
        <w:tc>
          <w:tcPr>
            <w:tcW w:w="2410" w:type="dxa"/>
            <w:shd w:val="clear" w:color="auto" w:fill="auto"/>
          </w:tcPr>
          <w:p w:rsidR="002C062F" w:rsidRPr="00432E4F" w:rsidRDefault="002C062F" w:rsidP="00BC0148">
            <w:pPr>
              <w:pStyle w:val="BlockText"/>
              <w:tabs>
                <w:tab w:val="left" w:pos="2869"/>
              </w:tabs>
              <w:ind w:left="0" w:right="34"/>
              <w:rPr>
                <w:rFonts w:ascii="Arial" w:hAnsi="Arial" w:cs="Arial"/>
              </w:rPr>
            </w:pPr>
          </w:p>
          <w:p w:rsidR="002C062F" w:rsidRPr="00432E4F" w:rsidRDefault="00442BCB" w:rsidP="00BC0148">
            <w:pPr>
              <w:pStyle w:val="BlockText"/>
              <w:tabs>
                <w:tab w:val="left" w:pos="2869"/>
              </w:tabs>
              <w:ind w:left="0" w:right="34"/>
            </w:pPr>
            <w:r>
              <w:rPr>
                <w:rFonts w:ascii="Arial" w:eastAsia="Arial" w:hAnsi="Arial" w:cs="Arial"/>
                <w:lang w:val="cy-GB"/>
              </w:rPr>
              <w:t>Y staff atgyweirio tai a’r tîm cynnal a chadw mewnol</w:t>
            </w:r>
          </w:p>
        </w:tc>
        <w:tc>
          <w:tcPr>
            <w:tcW w:w="5529" w:type="dxa"/>
            <w:shd w:val="clear" w:color="auto" w:fill="auto"/>
          </w:tcPr>
          <w:p w:rsidR="00FF415D" w:rsidRPr="00487306" w:rsidRDefault="00FF415D" w:rsidP="00BC0148">
            <w:pPr>
              <w:pStyle w:val="BlockText"/>
              <w:ind w:left="720" w:right="-78"/>
              <w:rPr>
                <w:rFonts w:ascii="Arial" w:hAnsi="Arial" w:cs="Arial"/>
                <w:color w:val="FF0000"/>
              </w:rPr>
            </w:pPr>
          </w:p>
          <w:p w:rsidR="002C062F" w:rsidRPr="005B28DA" w:rsidRDefault="00442BCB" w:rsidP="00C47A45">
            <w:pPr>
              <w:pStyle w:val="BlockText"/>
              <w:numPr>
                <w:ilvl w:val="0"/>
                <w:numId w:val="3"/>
              </w:numPr>
              <w:ind w:right="-78"/>
              <w:rPr>
                <w:rFonts w:ascii="Arial" w:hAnsi="Arial" w:cs="Arial"/>
              </w:rPr>
            </w:pPr>
            <w:r>
              <w:rPr>
                <w:rFonts w:ascii="Arial" w:eastAsia="Arial" w:hAnsi="Arial" w:cs="Arial"/>
                <w:lang w:val="cy-GB"/>
              </w:rPr>
              <w:t>Rhoi cyngor ar ymholiadau technegol</w:t>
            </w:r>
          </w:p>
          <w:p w:rsidR="002C062F" w:rsidRPr="00432E4F" w:rsidRDefault="00442BCB" w:rsidP="00C47A45">
            <w:pPr>
              <w:pStyle w:val="BlockText"/>
              <w:numPr>
                <w:ilvl w:val="0"/>
                <w:numId w:val="3"/>
              </w:numPr>
              <w:ind w:right="-78"/>
              <w:rPr>
                <w:rFonts w:ascii="Arial" w:hAnsi="Arial" w:cs="Arial"/>
              </w:rPr>
            </w:pPr>
            <w:r>
              <w:rPr>
                <w:rFonts w:ascii="Arial" w:eastAsia="Arial" w:hAnsi="Arial" w:cs="Arial"/>
                <w:lang w:val="cy-GB"/>
              </w:rPr>
              <w:t xml:space="preserve">Rhoi gwybod am unrhyw atgyweiriadau lle mae angen gweithredu </w:t>
            </w:r>
          </w:p>
          <w:p w:rsidR="002C062F" w:rsidRPr="00432E4F" w:rsidRDefault="00442BCB" w:rsidP="00C47A45">
            <w:pPr>
              <w:pStyle w:val="BlockText"/>
              <w:numPr>
                <w:ilvl w:val="0"/>
                <w:numId w:val="3"/>
              </w:numPr>
              <w:ind w:right="-78"/>
            </w:pPr>
            <w:r>
              <w:rPr>
                <w:rFonts w:ascii="Arial" w:eastAsia="Arial" w:hAnsi="Arial" w:cs="Arial"/>
                <w:lang w:val="cy-GB"/>
              </w:rPr>
              <w:t>Darparu gwybodaeth i alluogi ymgynghoriad statudol Adran 20</w:t>
            </w:r>
          </w:p>
        </w:tc>
        <w:tc>
          <w:tcPr>
            <w:tcW w:w="1984" w:type="dxa"/>
            <w:shd w:val="clear" w:color="auto" w:fill="auto"/>
          </w:tcPr>
          <w:p w:rsidR="002C062F" w:rsidRPr="00432E4F" w:rsidRDefault="002C062F" w:rsidP="00BC0148">
            <w:pPr>
              <w:pStyle w:val="BlockText"/>
              <w:ind w:left="0"/>
              <w:rPr>
                <w:rFonts w:ascii="Arial" w:hAnsi="Arial" w:cs="Arial"/>
              </w:rPr>
            </w:pPr>
          </w:p>
          <w:p w:rsidR="002C062F" w:rsidRPr="00432E4F" w:rsidRDefault="002C062F" w:rsidP="00BC0148">
            <w:pPr>
              <w:pStyle w:val="BlockText"/>
              <w:ind w:left="0"/>
              <w:rPr>
                <w:rFonts w:ascii="Arial" w:hAnsi="Arial" w:cs="Arial"/>
              </w:rPr>
            </w:pPr>
          </w:p>
          <w:p w:rsidR="002C062F" w:rsidRPr="00432E4F" w:rsidRDefault="002C062F" w:rsidP="00BC0148">
            <w:pPr>
              <w:pStyle w:val="BlockText"/>
              <w:ind w:left="0"/>
              <w:rPr>
                <w:rFonts w:ascii="Arial" w:hAnsi="Arial" w:cs="Arial"/>
              </w:rPr>
            </w:pPr>
          </w:p>
          <w:p w:rsidR="002C062F" w:rsidRPr="00432E4F" w:rsidRDefault="00442BCB" w:rsidP="008B1855">
            <w:pPr>
              <w:pStyle w:val="BlockText"/>
              <w:ind w:left="0" w:right="884"/>
            </w:pPr>
            <w:r>
              <w:rPr>
                <w:rFonts w:ascii="Arial" w:eastAsia="Arial" w:hAnsi="Arial" w:cs="Arial"/>
                <w:lang w:val="cy-GB"/>
              </w:rPr>
              <w:t>Mewnol</w:t>
            </w:r>
          </w:p>
        </w:tc>
      </w:tr>
      <w:tr w:rsidR="00354703" w:rsidTr="00547057">
        <w:tc>
          <w:tcPr>
            <w:tcW w:w="2410" w:type="dxa"/>
            <w:shd w:val="clear" w:color="auto" w:fill="auto"/>
          </w:tcPr>
          <w:p w:rsidR="002C062F" w:rsidRPr="00432E4F" w:rsidRDefault="002C062F" w:rsidP="00BC0148">
            <w:pPr>
              <w:pStyle w:val="BlockText"/>
              <w:ind w:left="0" w:right="-38"/>
              <w:rPr>
                <w:rFonts w:ascii="Arial" w:hAnsi="Arial" w:cs="Arial"/>
              </w:rPr>
            </w:pPr>
          </w:p>
          <w:p w:rsidR="002C062F" w:rsidRPr="00432E4F" w:rsidRDefault="00442BCB" w:rsidP="00BC0148">
            <w:pPr>
              <w:pStyle w:val="BlockText"/>
              <w:ind w:left="0" w:right="-38"/>
              <w:rPr>
                <w:rFonts w:ascii="Arial" w:hAnsi="Arial" w:cs="Arial"/>
              </w:rPr>
            </w:pPr>
            <w:r>
              <w:rPr>
                <w:rFonts w:ascii="Arial" w:eastAsia="Arial" w:hAnsi="Arial" w:cs="Arial"/>
                <w:lang w:val="cy-GB"/>
              </w:rPr>
              <w:t>Uwch Reolwyr</w:t>
            </w:r>
          </w:p>
          <w:p w:rsidR="002C062F" w:rsidRPr="00432E4F" w:rsidRDefault="00442BCB" w:rsidP="00BC0148">
            <w:pPr>
              <w:pStyle w:val="BlockText"/>
              <w:ind w:left="0" w:right="-38"/>
              <w:rPr>
                <w:rFonts w:ascii="Arial" w:hAnsi="Arial" w:cs="Arial"/>
              </w:rPr>
            </w:pPr>
            <w:r>
              <w:rPr>
                <w:rFonts w:ascii="Arial" w:eastAsia="Arial" w:hAnsi="Arial" w:cs="Arial"/>
                <w:lang w:val="cy-GB"/>
              </w:rPr>
              <w:t>Arweinwyr Tîm</w:t>
            </w:r>
          </w:p>
          <w:p w:rsidR="002C062F" w:rsidRPr="00432E4F" w:rsidRDefault="00442BCB" w:rsidP="00BC0148">
            <w:pPr>
              <w:pStyle w:val="BlockText"/>
              <w:ind w:left="0" w:right="-38"/>
              <w:rPr>
                <w:rFonts w:ascii="Arial" w:hAnsi="Arial" w:cs="Arial"/>
              </w:rPr>
            </w:pPr>
            <w:r>
              <w:rPr>
                <w:rFonts w:ascii="Arial" w:eastAsia="Arial" w:hAnsi="Arial" w:cs="Arial"/>
                <w:lang w:val="cy-GB"/>
              </w:rPr>
              <w:t xml:space="preserve">Syrfewyr Adeiladau </w:t>
            </w:r>
          </w:p>
          <w:p w:rsidR="002C062F" w:rsidRPr="00432E4F" w:rsidRDefault="00442BCB" w:rsidP="00BC0148">
            <w:pPr>
              <w:pStyle w:val="BlockText"/>
              <w:ind w:left="0" w:right="-38"/>
              <w:rPr>
                <w:rFonts w:ascii="Arial" w:hAnsi="Arial" w:cs="Arial"/>
              </w:rPr>
            </w:pPr>
            <w:r>
              <w:rPr>
                <w:rFonts w:ascii="Arial" w:eastAsia="Arial" w:hAnsi="Arial" w:cs="Arial"/>
                <w:lang w:val="cy-GB"/>
              </w:rPr>
              <w:t xml:space="preserve">Arolygydd Technegol Nwy </w:t>
            </w:r>
          </w:p>
          <w:p w:rsidR="002C062F" w:rsidRPr="00432E4F" w:rsidRDefault="00442BCB" w:rsidP="00BC0148">
            <w:pPr>
              <w:pStyle w:val="BlockText"/>
              <w:ind w:left="0"/>
            </w:pPr>
            <w:r>
              <w:rPr>
                <w:rFonts w:ascii="Arial" w:eastAsia="Arial" w:hAnsi="Arial" w:cs="Arial"/>
                <w:lang w:val="cy-GB"/>
              </w:rPr>
              <w:t>Rheolwyr Categori Caffael</w:t>
            </w:r>
          </w:p>
        </w:tc>
        <w:tc>
          <w:tcPr>
            <w:tcW w:w="5529" w:type="dxa"/>
            <w:shd w:val="clear" w:color="auto" w:fill="auto"/>
          </w:tcPr>
          <w:p w:rsidR="00FF415D" w:rsidRPr="00432E4F" w:rsidRDefault="00FF415D" w:rsidP="00BC0148">
            <w:pPr>
              <w:pStyle w:val="BlockText"/>
              <w:ind w:left="720" w:right="-78"/>
              <w:rPr>
                <w:rFonts w:ascii="Arial" w:hAnsi="Arial" w:cs="Arial"/>
              </w:rPr>
            </w:pPr>
          </w:p>
          <w:p w:rsidR="002C062F" w:rsidRPr="00432E4F" w:rsidRDefault="00442BCB" w:rsidP="00C47A45">
            <w:pPr>
              <w:pStyle w:val="BlockText"/>
              <w:numPr>
                <w:ilvl w:val="0"/>
                <w:numId w:val="3"/>
              </w:numPr>
              <w:ind w:right="-78"/>
              <w:rPr>
                <w:rFonts w:ascii="Arial" w:hAnsi="Arial" w:cs="Arial"/>
              </w:rPr>
            </w:pPr>
            <w:r>
              <w:rPr>
                <w:rFonts w:ascii="Arial" w:eastAsia="Arial" w:hAnsi="Arial" w:cs="Arial"/>
                <w:lang w:val="cy-GB"/>
              </w:rPr>
              <w:t>Darparu adroddiadau cynnydd rheolaidd ar gontractau cyfredol a lefelau gwariant</w:t>
            </w:r>
          </w:p>
          <w:p w:rsidR="008B1855" w:rsidRDefault="00442BCB" w:rsidP="00C47A45">
            <w:pPr>
              <w:pStyle w:val="BlockText"/>
              <w:numPr>
                <w:ilvl w:val="0"/>
                <w:numId w:val="3"/>
              </w:numPr>
              <w:ind w:right="-78"/>
              <w:rPr>
                <w:rFonts w:ascii="Arial" w:hAnsi="Arial" w:cs="Arial"/>
              </w:rPr>
            </w:pPr>
            <w:r>
              <w:rPr>
                <w:rFonts w:ascii="Arial" w:eastAsia="Arial" w:hAnsi="Arial" w:cs="Arial"/>
                <w:lang w:val="cy-GB"/>
              </w:rPr>
              <w:t xml:space="preserve">Darparu cyngor technegol seiliedig ar risg </w:t>
            </w:r>
          </w:p>
          <w:p w:rsidR="002C062F" w:rsidRPr="008B1855" w:rsidRDefault="00442BCB" w:rsidP="00C47A45">
            <w:pPr>
              <w:pStyle w:val="BlockText"/>
              <w:numPr>
                <w:ilvl w:val="0"/>
                <w:numId w:val="3"/>
              </w:numPr>
              <w:ind w:right="-78"/>
              <w:rPr>
                <w:rFonts w:ascii="Arial" w:hAnsi="Arial" w:cs="Arial"/>
              </w:rPr>
            </w:pPr>
            <w:r>
              <w:rPr>
                <w:rFonts w:ascii="Arial" w:eastAsia="Arial" w:hAnsi="Arial" w:cs="Arial"/>
                <w:lang w:val="cy-GB"/>
              </w:rPr>
              <w:t xml:space="preserve">Cynnal archwiliadau cyn ac ar ôl ar osodiadau trydanol a rhoi cyngor i weithwyr nad ydynt yn weithwyr trydanol </w:t>
            </w:r>
          </w:p>
          <w:p w:rsidR="002C062F" w:rsidRPr="00432E4F" w:rsidRDefault="00442BCB" w:rsidP="00C47A45">
            <w:pPr>
              <w:pStyle w:val="BlockText"/>
              <w:numPr>
                <w:ilvl w:val="0"/>
                <w:numId w:val="3"/>
              </w:numPr>
              <w:ind w:right="-78"/>
              <w:rPr>
                <w:rFonts w:ascii="Arial" w:hAnsi="Arial" w:cs="Arial"/>
              </w:rPr>
            </w:pPr>
            <w:r>
              <w:rPr>
                <w:rFonts w:ascii="Arial" w:eastAsia="Arial" w:hAnsi="Arial" w:cs="Arial"/>
                <w:lang w:val="cy-GB"/>
              </w:rPr>
              <w:t xml:space="preserve">Cynnal ymarferion caffael gan gynnwys cyn cymhwyso contractwyr ac ymgymryd ag ymarferion tendro.  </w:t>
            </w:r>
          </w:p>
        </w:tc>
        <w:tc>
          <w:tcPr>
            <w:tcW w:w="1984" w:type="dxa"/>
            <w:shd w:val="clear" w:color="auto" w:fill="auto"/>
          </w:tcPr>
          <w:p w:rsidR="002C062F" w:rsidRPr="00432E4F" w:rsidRDefault="002C062F" w:rsidP="00BC0148">
            <w:pPr>
              <w:pStyle w:val="BlockText"/>
              <w:ind w:left="0" w:right="0"/>
              <w:rPr>
                <w:rFonts w:ascii="Arial" w:hAnsi="Arial" w:cs="Arial"/>
              </w:rPr>
            </w:pPr>
          </w:p>
          <w:p w:rsidR="002C062F" w:rsidRPr="00432E4F" w:rsidRDefault="002C062F" w:rsidP="00BC0148">
            <w:pPr>
              <w:pStyle w:val="BlockText"/>
              <w:ind w:left="0" w:right="0"/>
              <w:rPr>
                <w:rFonts w:ascii="Arial" w:hAnsi="Arial" w:cs="Arial"/>
              </w:rPr>
            </w:pPr>
          </w:p>
          <w:p w:rsidR="002C062F" w:rsidRPr="00432E4F" w:rsidRDefault="002C062F" w:rsidP="00BC0148">
            <w:pPr>
              <w:pStyle w:val="BlockText"/>
              <w:ind w:left="0" w:right="0"/>
              <w:rPr>
                <w:rFonts w:ascii="Arial" w:hAnsi="Arial" w:cs="Arial"/>
              </w:rPr>
            </w:pPr>
          </w:p>
          <w:p w:rsidR="002C062F" w:rsidRPr="00432E4F" w:rsidRDefault="002C062F" w:rsidP="00BC0148">
            <w:pPr>
              <w:pStyle w:val="BlockText"/>
              <w:ind w:left="0" w:right="0"/>
              <w:rPr>
                <w:rFonts w:ascii="Arial" w:hAnsi="Arial" w:cs="Arial"/>
              </w:rPr>
            </w:pPr>
          </w:p>
          <w:p w:rsidR="002C062F" w:rsidRPr="00432E4F" w:rsidRDefault="002C062F" w:rsidP="00BC0148">
            <w:pPr>
              <w:pStyle w:val="BlockText"/>
              <w:ind w:left="0" w:right="0"/>
              <w:rPr>
                <w:rFonts w:ascii="Arial" w:hAnsi="Arial" w:cs="Arial"/>
              </w:rPr>
            </w:pPr>
          </w:p>
          <w:p w:rsidR="002C062F" w:rsidRPr="00432E4F" w:rsidRDefault="00442BCB" w:rsidP="00BC0148">
            <w:pPr>
              <w:pStyle w:val="BlockText"/>
              <w:ind w:left="0" w:right="0"/>
              <w:rPr>
                <w:rFonts w:ascii="Arial" w:hAnsi="Arial" w:cs="Arial"/>
              </w:rPr>
            </w:pPr>
            <w:r>
              <w:rPr>
                <w:rFonts w:ascii="Arial" w:eastAsia="Arial" w:hAnsi="Arial" w:cs="Arial"/>
                <w:lang w:val="cy-GB"/>
              </w:rPr>
              <w:t>Mewnol</w:t>
            </w:r>
          </w:p>
          <w:p w:rsidR="002C062F" w:rsidRPr="00432E4F" w:rsidRDefault="002C062F" w:rsidP="00BC0148">
            <w:pPr>
              <w:pStyle w:val="BlockText"/>
              <w:ind w:left="0"/>
            </w:pPr>
          </w:p>
        </w:tc>
      </w:tr>
    </w:tbl>
    <w:p w:rsidR="00823C28" w:rsidRPr="007231D8" w:rsidRDefault="00823C28" w:rsidP="00823C28">
      <w:pPr>
        <w:pStyle w:val="BlockText"/>
      </w:pPr>
    </w:p>
    <w:p w:rsidR="00FF415D" w:rsidRPr="007231D8" w:rsidRDefault="00FF415D" w:rsidP="00FF415D">
      <w:pPr>
        <w:pStyle w:val="BlockText"/>
        <w:ind w:left="0"/>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529"/>
        <w:gridCol w:w="1984"/>
      </w:tblGrid>
      <w:tr w:rsidR="00354703" w:rsidTr="00547057">
        <w:trPr>
          <w:trHeight w:val="703"/>
        </w:trPr>
        <w:tc>
          <w:tcPr>
            <w:tcW w:w="2410" w:type="dxa"/>
            <w:shd w:val="clear" w:color="auto" w:fill="auto"/>
          </w:tcPr>
          <w:p w:rsidR="003A5B18" w:rsidRPr="007231D8" w:rsidRDefault="003A5B18" w:rsidP="00947189">
            <w:pPr>
              <w:pStyle w:val="BlockText"/>
              <w:ind w:left="0" w:right="0"/>
              <w:rPr>
                <w:rFonts w:ascii="Arial" w:hAnsi="Arial" w:cs="Arial"/>
              </w:rPr>
            </w:pPr>
          </w:p>
          <w:p w:rsidR="00823C28" w:rsidRPr="007231D8" w:rsidRDefault="00442BCB" w:rsidP="00947189">
            <w:pPr>
              <w:pStyle w:val="BlockText"/>
              <w:ind w:left="0" w:right="0"/>
              <w:rPr>
                <w:rFonts w:ascii="Arial" w:hAnsi="Arial" w:cs="Arial"/>
              </w:rPr>
            </w:pPr>
            <w:r>
              <w:rPr>
                <w:rFonts w:ascii="Arial" w:eastAsia="Arial" w:hAnsi="Arial" w:cs="Arial"/>
                <w:lang w:val="cy-GB"/>
              </w:rPr>
              <w:t>Swyddogion Iechyd a Diogelwch</w:t>
            </w:r>
          </w:p>
          <w:p w:rsidR="00614475" w:rsidRPr="007231D8" w:rsidRDefault="00442BCB" w:rsidP="00947189">
            <w:pPr>
              <w:pStyle w:val="BlockText"/>
              <w:ind w:left="0" w:right="0"/>
              <w:rPr>
                <w:rFonts w:ascii="Arial" w:hAnsi="Arial" w:cs="Arial"/>
              </w:rPr>
            </w:pPr>
            <w:r>
              <w:rPr>
                <w:rFonts w:ascii="Arial" w:eastAsia="Arial" w:hAnsi="Arial" w:cs="Arial"/>
                <w:lang w:val="cy-GB"/>
              </w:rPr>
              <w:t>Cydlynydd Dylunio a Rheoli Adeiladu</w:t>
            </w:r>
          </w:p>
        </w:tc>
        <w:tc>
          <w:tcPr>
            <w:tcW w:w="5529" w:type="dxa"/>
            <w:shd w:val="clear" w:color="auto" w:fill="auto"/>
          </w:tcPr>
          <w:p w:rsidR="003A5B18" w:rsidRPr="007231D8" w:rsidRDefault="003A5B18" w:rsidP="003A5B18">
            <w:pPr>
              <w:pStyle w:val="BlockText"/>
              <w:ind w:left="720" w:right="102"/>
              <w:rPr>
                <w:rFonts w:ascii="Arial" w:hAnsi="Arial" w:cs="Arial"/>
              </w:rPr>
            </w:pPr>
          </w:p>
          <w:p w:rsidR="00823C28" w:rsidRDefault="00442BCB" w:rsidP="00C47A45">
            <w:pPr>
              <w:pStyle w:val="BlockText"/>
              <w:numPr>
                <w:ilvl w:val="0"/>
                <w:numId w:val="4"/>
              </w:numPr>
              <w:ind w:right="102"/>
              <w:rPr>
                <w:rFonts w:ascii="Arial" w:hAnsi="Arial" w:cs="Arial"/>
              </w:rPr>
            </w:pPr>
            <w:r>
              <w:rPr>
                <w:rFonts w:ascii="Arial" w:eastAsia="Arial" w:hAnsi="Arial" w:cs="Arial"/>
                <w:lang w:val="cy-GB"/>
              </w:rPr>
              <w:t>Monitro ac adrodd ar gydymffurfedd contractwyr gyda rheoliadau iechyd a diogelwch</w:t>
            </w:r>
          </w:p>
          <w:p w:rsidR="008B1855" w:rsidRPr="007231D8" w:rsidRDefault="00442BCB" w:rsidP="00C47A45">
            <w:pPr>
              <w:pStyle w:val="BlockText"/>
              <w:numPr>
                <w:ilvl w:val="0"/>
                <w:numId w:val="4"/>
              </w:numPr>
              <w:ind w:right="102"/>
              <w:rPr>
                <w:rFonts w:ascii="Arial" w:hAnsi="Arial" w:cs="Arial"/>
              </w:rPr>
            </w:pPr>
            <w:r>
              <w:rPr>
                <w:rFonts w:ascii="Arial" w:eastAsia="Arial" w:hAnsi="Arial" w:cs="Arial"/>
                <w:lang w:val="cy-GB"/>
              </w:rPr>
              <w:t>Ymgymryd â gwiriadau iechyd a diogelwch Dylunio a Rheoli Adeiladu ar y safle a llunio adroddiad</w:t>
            </w:r>
          </w:p>
          <w:p w:rsidR="008B1855" w:rsidRDefault="00442BCB" w:rsidP="00C47A45">
            <w:pPr>
              <w:pStyle w:val="BlockText"/>
              <w:numPr>
                <w:ilvl w:val="0"/>
                <w:numId w:val="4"/>
              </w:numPr>
              <w:ind w:right="102"/>
              <w:rPr>
                <w:rFonts w:ascii="Arial" w:hAnsi="Arial" w:cs="Arial"/>
              </w:rPr>
            </w:pPr>
            <w:r>
              <w:rPr>
                <w:rFonts w:ascii="Arial" w:eastAsia="Arial" w:hAnsi="Arial" w:cs="Arial"/>
                <w:lang w:val="cy-GB"/>
              </w:rPr>
              <w:t>Adrodd gwybodaeth yn ôl ar unrhyw achosion posibl o dorri rheoliadau iechyd a diogelwch a digwyddiadau</w:t>
            </w:r>
          </w:p>
          <w:p w:rsidR="009D384D" w:rsidRPr="007231D8" w:rsidRDefault="009D384D" w:rsidP="008B1855">
            <w:pPr>
              <w:pStyle w:val="BlockText"/>
              <w:ind w:left="720" w:right="102"/>
              <w:rPr>
                <w:rFonts w:ascii="Arial" w:hAnsi="Arial" w:cs="Arial"/>
              </w:rPr>
            </w:pPr>
          </w:p>
          <w:p w:rsidR="009D384D" w:rsidRPr="007231D8" w:rsidRDefault="00442BCB" w:rsidP="00C47A45">
            <w:pPr>
              <w:pStyle w:val="BlockText"/>
              <w:numPr>
                <w:ilvl w:val="0"/>
                <w:numId w:val="4"/>
              </w:numPr>
              <w:ind w:right="102"/>
              <w:rPr>
                <w:rFonts w:ascii="Arial" w:hAnsi="Arial" w:cs="Arial"/>
              </w:rPr>
            </w:pPr>
            <w:r>
              <w:rPr>
                <w:rFonts w:ascii="Arial" w:eastAsia="Arial" w:hAnsi="Arial" w:cs="Arial"/>
                <w:lang w:val="cy-GB"/>
              </w:rPr>
              <w:t xml:space="preserve">Lleihau’r risg i denantiaid sy’n dod i  gysylltiad â gosodiad trydanol newydd </w:t>
            </w:r>
          </w:p>
          <w:p w:rsidR="00614475" w:rsidRPr="007231D8" w:rsidRDefault="00442BCB" w:rsidP="00C47A45">
            <w:pPr>
              <w:pStyle w:val="BlockText"/>
              <w:numPr>
                <w:ilvl w:val="0"/>
                <w:numId w:val="4"/>
              </w:numPr>
              <w:ind w:right="102"/>
              <w:rPr>
                <w:rFonts w:ascii="Arial" w:hAnsi="Arial" w:cs="Arial"/>
              </w:rPr>
            </w:pPr>
            <w:r>
              <w:rPr>
                <w:rFonts w:ascii="Arial" w:eastAsia="Arial" w:hAnsi="Arial" w:cs="Arial"/>
                <w:lang w:val="cy-GB"/>
              </w:rPr>
              <w:t>Cyhoeddi ffurflenni F10 fel sy’n ofynnol ar gyfer yr holl waith gosod yn unol â’r rheoliadau Dylunio a Rheoli Adeiladu</w:t>
            </w:r>
          </w:p>
          <w:p w:rsidR="009D384D" w:rsidRPr="007231D8" w:rsidRDefault="009D384D" w:rsidP="009D384D">
            <w:pPr>
              <w:pStyle w:val="BlockText"/>
              <w:tabs>
                <w:tab w:val="left" w:pos="34"/>
              </w:tabs>
              <w:ind w:left="0" w:right="102"/>
              <w:rPr>
                <w:rFonts w:ascii="Arial" w:hAnsi="Arial" w:cs="Arial"/>
              </w:rPr>
            </w:pPr>
          </w:p>
        </w:tc>
        <w:tc>
          <w:tcPr>
            <w:tcW w:w="1984" w:type="dxa"/>
            <w:shd w:val="clear" w:color="auto" w:fill="auto"/>
          </w:tcPr>
          <w:p w:rsidR="003A5B18" w:rsidRPr="007231D8" w:rsidRDefault="003A5B18" w:rsidP="00BE1465">
            <w:pPr>
              <w:pStyle w:val="BlockText"/>
              <w:ind w:left="0" w:right="0"/>
              <w:rPr>
                <w:rFonts w:ascii="Arial" w:hAnsi="Arial" w:cs="Arial"/>
              </w:rPr>
            </w:pPr>
          </w:p>
          <w:p w:rsidR="003A5B18" w:rsidRPr="007231D8" w:rsidRDefault="003A5B18" w:rsidP="00BE1465">
            <w:pPr>
              <w:pStyle w:val="BlockText"/>
              <w:ind w:left="0" w:right="0"/>
              <w:rPr>
                <w:rFonts w:ascii="Arial" w:hAnsi="Arial" w:cs="Arial"/>
              </w:rPr>
            </w:pPr>
          </w:p>
          <w:p w:rsidR="003A5B18" w:rsidRPr="007231D8" w:rsidRDefault="003A5B18" w:rsidP="00BE1465">
            <w:pPr>
              <w:pStyle w:val="BlockText"/>
              <w:ind w:left="0" w:right="0"/>
              <w:rPr>
                <w:rFonts w:ascii="Arial" w:hAnsi="Arial" w:cs="Arial"/>
              </w:rPr>
            </w:pPr>
          </w:p>
          <w:p w:rsidR="003A5B18" w:rsidRPr="007231D8" w:rsidRDefault="003A5B18" w:rsidP="00BE1465">
            <w:pPr>
              <w:pStyle w:val="BlockText"/>
              <w:ind w:left="0" w:right="0"/>
              <w:rPr>
                <w:rFonts w:ascii="Arial" w:hAnsi="Arial" w:cs="Arial"/>
              </w:rPr>
            </w:pPr>
          </w:p>
          <w:p w:rsidR="003A5B18" w:rsidRPr="007231D8" w:rsidRDefault="003A5B18" w:rsidP="00BE1465">
            <w:pPr>
              <w:pStyle w:val="BlockText"/>
              <w:ind w:left="0" w:right="0"/>
              <w:rPr>
                <w:rFonts w:ascii="Arial" w:hAnsi="Arial" w:cs="Arial"/>
              </w:rPr>
            </w:pPr>
          </w:p>
          <w:p w:rsidR="00823C28" w:rsidRPr="007231D8" w:rsidRDefault="00442BCB" w:rsidP="00BE1465">
            <w:pPr>
              <w:pStyle w:val="BlockText"/>
              <w:ind w:left="0" w:right="0"/>
              <w:rPr>
                <w:rFonts w:ascii="Arial" w:hAnsi="Arial" w:cs="Arial"/>
              </w:rPr>
            </w:pPr>
            <w:r>
              <w:rPr>
                <w:rFonts w:ascii="Arial" w:eastAsia="Arial" w:hAnsi="Arial" w:cs="Arial"/>
                <w:lang w:val="cy-GB"/>
              </w:rPr>
              <w:t>Mewnol ac Allanol</w:t>
            </w:r>
          </w:p>
        </w:tc>
      </w:tr>
      <w:tr w:rsidR="00354703" w:rsidTr="00547057">
        <w:trPr>
          <w:trHeight w:val="3676"/>
        </w:trPr>
        <w:tc>
          <w:tcPr>
            <w:tcW w:w="2410" w:type="dxa"/>
            <w:shd w:val="clear" w:color="auto" w:fill="auto"/>
          </w:tcPr>
          <w:p w:rsidR="003A5B18" w:rsidRPr="007231D8" w:rsidRDefault="003A5B18" w:rsidP="00947189">
            <w:pPr>
              <w:pStyle w:val="BlockText"/>
              <w:ind w:left="0" w:right="0"/>
              <w:rPr>
                <w:rFonts w:ascii="Arial" w:hAnsi="Arial" w:cs="Arial"/>
              </w:rPr>
            </w:pPr>
          </w:p>
          <w:p w:rsidR="00FF4B81" w:rsidRPr="007231D8" w:rsidRDefault="00442BCB" w:rsidP="00947189">
            <w:pPr>
              <w:pStyle w:val="BlockText"/>
              <w:ind w:left="0" w:right="0"/>
              <w:rPr>
                <w:rFonts w:ascii="Arial" w:hAnsi="Arial" w:cs="Arial"/>
              </w:rPr>
            </w:pPr>
            <w:r>
              <w:rPr>
                <w:rFonts w:ascii="Arial" w:eastAsia="Arial" w:hAnsi="Arial" w:cs="Arial"/>
                <w:lang w:val="cy-GB"/>
              </w:rPr>
              <w:t>Syrfewyr Meintiau</w:t>
            </w:r>
          </w:p>
        </w:tc>
        <w:tc>
          <w:tcPr>
            <w:tcW w:w="5529" w:type="dxa"/>
            <w:shd w:val="clear" w:color="auto" w:fill="auto"/>
          </w:tcPr>
          <w:p w:rsidR="003A5B18" w:rsidRPr="007231D8" w:rsidRDefault="003A5B18" w:rsidP="003A5B18">
            <w:pPr>
              <w:pStyle w:val="BlockText"/>
              <w:ind w:left="720" w:right="102"/>
              <w:rPr>
                <w:rFonts w:ascii="Arial" w:hAnsi="Arial" w:cs="Arial"/>
              </w:rPr>
            </w:pPr>
          </w:p>
          <w:p w:rsidR="00152507" w:rsidRPr="007231D8" w:rsidRDefault="00442BCB" w:rsidP="00C47A45">
            <w:pPr>
              <w:pStyle w:val="BlockText"/>
              <w:numPr>
                <w:ilvl w:val="0"/>
                <w:numId w:val="5"/>
              </w:numPr>
              <w:ind w:right="102"/>
              <w:rPr>
                <w:rFonts w:ascii="Arial" w:hAnsi="Arial" w:cs="Arial"/>
              </w:rPr>
            </w:pPr>
            <w:r>
              <w:rPr>
                <w:rFonts w:ascii="Arial" w:eastAsia="Arial" w:hAnsi="Arial" w:cs="Arial"/>
                <w:lang w:val="cy-GB"/>
              </w:rPr>
              <w:t>Sicrhau fod contractau yn aros o fewn y gyllideb</w:t>
            </w:r>
          </w:p>
          <w:p w:rsidR="00823C28" w:rsidRPr="007231D8" w:rsidRDefault="00442BCB" w:rsidP="00C47A45">
            <w:pPr>
              <w:pStyle w:val="BlockText"/>
              <w:numPr>
                <w:ilvl w:val="0"/>
                <w:numId w:val="5"/>
              </w:numPr>
              <w:ind w:right="102"/>
              <w:rPr>
                <w:rFonts w:ascii="Arial" w:hAnsi="Arial" w:cs="Arial"/>
              </w:rPr>
            </w:pPr>
            <w:r>
              <w:rPr>
                <w:rFonts w:ascii="Arial" w:eastAsia="Arial" w:hAnsi="Arial" w:cs="Arial"/>
                <w:lang w:val="cy-GB"/>
              </w:rPr>
              <w:t>Ceisio cyngor ar weinyddu contract neu reoliad ariannol</w:t>
            </w:r>
          </w:p>
          <w:p w:rsidR="00152507" w:rsidRPr="007231D8" w:rsidRDefault="00442BCB" w:rsidP="00C47A45">
            <w:pPr>
              <w:pStyle w:val="BlockText"/>
              <w:numPr>
                <w:ilvl w:val="0"/>
                <w:numId w:val="5"/>
              </w:numPr>
              <w:ind w:right="102"/>
              <w:rPr>
                <w:rFonts w:ascii="Arial" w:hAnsi="Arial" w:cs="Arial"/>
              </w:rPr>
            </w:pPr>
            <w:r>
              <w:rPr>
                <w:rFonts w:ascii="Arial" w:eastAsia="Arial" w:hAnsi="Arial" w:cs="Arial"/>
                <w:lang w:val="cy-GB"/>
              </w:rPr>
              <w:t>Awdurdodi cost ac amrywiadau gwaith</w:t>
            </w:r>
          </w:p>
          <w:p w:rsidR="00152507" w:rsidRPr="007231D8" w:rsidRDefault="00442BCB" w:rsidP="00C47A45">
            <w:pPr>
              <w:pStyle w:val="BlockText"/>
              <w:numPr>
                <w:ilvl w:val="0"/>
                <w:numId w:val="5"/>
              </w:numPr>
              <w:ind w:right="102"/>
              <w:rPr>
                <w:rFonts w:ascii="Arial" w:hAnsi="Arial" w:cs="Arial"/>
              </w:rPr>
            </w:pPr>
            <w:r>
              <w:rPr>
                <w:rFonts w:ascii="Arial" w:eastAsia="Arial" w:hAnsi="Arial" w:cs="Arial"/>
                <w:lang w:val="cy-GB"/>
              </w:rPr>
              <w:t>Dadlau ynglŷn â chostau gormodol gosodiadau a gwaith nad yw wedi ei gyflawni</w:t>
            </w:r>
          </w:p>
          <w:p w:rsidR="003A5B18" w:rsidRPr="00547057" w:rsidRDefault="00442BCB" w:rsidP="00547057">
            <w:pPr>
              <w:pStyle w:val="BlockText"/>
              <w:numPr>
                <w:ilvl w:val="0"/>
                <w:numId w:val="5"/>
              </w:numPr>
              <w:ind w:right="102"/>
              <w:rPr>
                <w:rFonts w:ascii="Arial" w:hAnsi="Arial" w:cs="Arial"/>
              </w:rPr>
            </w:pPr>
            <w:r>
              <w:rPr>
                <w:rFonts w:ascii="Arial" w:eastAsia="Arial" w:hAnsi="Arial" w:cs="Arial"/>
                <w:lang w:val="cy-GB"/>
              </w:rPr>
              <w:t>Trafod talu iawndal yn dilyn difrod a achoswyd gan gontractwr</w:t>
            </w:r>
          </w:p>
        </w:tc>
        <w:tc>
          <w:tcPr>
            <w:tcW w:w="1984" w:type="dxa"/>
            <w:shd w:val="clear" w:color="auto" w:fill="auto"/>
          </w:tcPr>
          <w:p w:rsidR="003A5B18" w:rsidRPr="007231D8" w:rsidRDefault="003A5B18" w:rsidP="00BE1465">
            <w:pPr>
              <w:pStyle w:val="BlockText"/>
              <w:ind w:left="0" w:right="0"/>
              <w:rPr>
                <w:rFonts w:ascii="Arial" w:hAnsi="Arial" w:cs="Arial"/>
              </w:rPr>
            </w:pPr>
          </w:p>
          <w:p w:rsidR="003A5B18" w:rsidRPr="007231D8" w:rsidRDefault="003A5B18" w:rsidP="00BE1465">
            <w:pPr>
              <w:pStyle w:val="BlockText"/>
              <w:ind w:left="0" w:right="0"/>
              <w:rPr>
                <w:rFonts w:ascii="Arial" w:hAnsi="Arial" w:cs="Arial"/>
              </w:rPr>
            </w:pPr>
          </w:p>
          <w:p w:rsidR="003A5B18" w:rsidRPr="007231D8" w:rsidRDefault="003A5B18" w:rsidP="00BE1465">
            <w:pPr>
              <w:pStyle w:val="BlockText"/>
              <w:ind w:left="0" w:right="0"/>
              <w:rPr>
                <w:rFonts w:ascii="Arial" w:hAnsi="Arial" w:cs="Arial"/>
              </w:rPr>
            </w:pPr>
          </w:p>
          <w:p w:rsidR="003A5B18" w:rsidRPr="007231D8" w:rsidRDefault="003A5B18" w:rsidP="00BE1465">
            <w:pPr>
              <w:pStyle w:val="BlockText"/>
              <w:ind w:left="0" w:right="0"/>
              <w:rPr>
                <w:rFonts w:ascii="Arial" w:hAnsi="Arial" w:cs="Arial"/>
              </w:rPr>
            </w:pPr>
          </w:p>
          <w:p w:rsidR="003A5B18" w:rsidRPr="007231D8" w:rsidRDefault="003A5B18" w:rsidP="00BE1465">
            <w:pPr>
              <w:pStyle w:val="BlockText"/>
              <w:ind w:left="0" w:right="0"/>
              <w:rPr>
                <w:rFonts w:ascii="Arial" w:hAnsi="Arial" w:cs="Arial"/>
              </w:rPr>
            </w:pPr>
          </w:p>
          <w:p w:rsidR="00823C28" w:rsidRPr="007231D8" w:rsidRDefault="00442BCB" w:rsidP="00BE1465">
            <w:pPr>
              <w:pStyle w:val="BlockText"/>
              <w:ind w:left="0" w:right="0"/>
              <w:rPr>
                <w:rFonts w:ascii="Arial" w:hAnsi="Arial" w:cs="Arial"/>
              </w:rPr>
            </w:pPr>
            <w:r>
              <w:rPr>
                <w:rFonts w:ascii="Arial" w:eastAsia="Arial" w:hAnsi="Arial" w:cs="Arial"/>
                <w:lang w:val="cy-GB"/>
              </w:rPr>
              <w:t>Mewnol ac Allanol</w:t>
            </w:r>
          </w:p>
        </w:tc>
      </w:tr>
      <w:tr w:rsidR="00354703" w:rsidTr="00547057">
        <w:trPr>
          <w:trHeight w:val="2346"/>
        </w:trPr>
        <w:tc>
          <w:tcPr>
            <w:tcW w:w="2410" w:type="dxa"/>
            <w:shd w:val="clear" w:color="auto" w:fill="auto"/>
          </w:tcPr>
          <w:p w:rsidR="003A5B18" w:rsidRPr="007231D8" w:rsidRDefault="003A5B18" w:rsidP="00947189">
            <w:pPr>
              <w:pStyle w:val="BlockText"/>
              <w:ind w:left="0" w:right="142"/>
              <w:rPr>
                <w:rFonts w:ascii="Arial" w:hAnsi="Arial" w:cs="Arial"/>
              </w:rPr>
            </w:pPr>
          </w:p>
          <w:p w:rsidR="00FF4B81" w:rsidRPr="007231D8" w:rsidRDefault="00442BCB" w:rsidP="00947189">
            <w:pPr>
              <w:pStyle w:val="BlockText"/>
              <w:ind w:left="0" w:right="142"/>
              <w:rPr>
                <w:rFonts w:ascii="Arial" w:hAnsi="Arial" w:cs="Arial"/>
              </w:rPr>
            </w:pPr>
            <w:r>
              <w:rPr>
                <w:rFonts w:ascii="Arial" w:eastAsia="Arial" w:hAnsi="Arial" w:cs="Arial"/>
                <w:lang w:val="cy-GB"/>
              </w:rPr>
              <w:t>Y Gymdeithas Atal Tân</w:t>
            </w:r>
          </w:p>
          <w:p w:rsidR="001C34EF" w:rsidRPr="007231D8" w:rsidRDefault="00442BCB" w:rsidP="00947189">
            <w:pPr>
              <w:pStyle w:val="BlockText"/>
              <w:ind w:left="0" w:right="142"/>
              <w:rPr>
                <w:rFonts w:ascii="Arial" w:hAnsi="Arial" w:cs="Arial"/>
              </w:rPr>
            </w:pPr>
            <w:r>
              <w:rPr>
                <w:rFonts w:ascii="Arial" w:eastAsia="Arial" w:hAnsi="Arial" w:cs="Arial"/>
                <w:lang w:val="cy-GB"/>
              </w:rPr>
              <w:t xml:space="preserve">Yr Adran Dân </w:t>
            </w:r>
          </w:p>
        </w:tc>
        <w:tc>
          <w:tcPr>
            <w:tcW w:w="5529" w:type="dxa"/>
            <w:shd w:val="clear" w:color="auto" w:fill="auto"/>
          </w:tcPr>
          <w:p w:rsidR="003A5B18" w:rsidRPr="007231D8" w:rsidRDefault="003A5B18" w:rsidP="003A5B18">
            <w:pPr>
              <w:pStyle w:val="BlockText"/>
              <w:tabs>
                <w:tab w:val="left" w:pos="743"/>
              </w:tabs>
              <w:ind w:right="0"/>
              <w:rPr>
                <w:rFonts w:ascii="Arial" w:hAnsi="Arial" w:cs="Arial"/>
              </w:rPr>
            </w:pPr>
          </w:p>
          <w:p w:rsidR="00FF4B81" w:rsidRPr="007231D8" w:rsidRDefault="00442BCB" w:rsidP="00C47A45">
            <w:pPr>
              <w:pStyle w:val="BlockText"/>
              <w:numPr>
                <w:ilvl w:val="0"/>
                <w:numId w:val="6"/>
              </w:numPr>
              <w:tabs>
                <w:tab w:val="left" w:pos="743"/>
              </w:tabs>
              <w:ind w:right="0"/>
              <w:rPr>
                <w:rFonts w:ascii="Arial" w:hAnsi="Arial" w:cs="Arial"/>
              </w:rPr>
            </w:pPr>
            <w:r>
              <w:rPr>
                <w:rFonts w:ascii="Arial" w:eastAsia="Arial" w:hAnsi="Arial" w:cs="Arial"/>
                <w:lang w:val="cy-GB"/>
              </w:rPr>
              <w:t>Cysylltu gyda chynrychiolwyr y Gymdeithas Atal Tân i gael cyngor ac eglurder ar faterion yn ymwneud â Risg Tân</w:t>
            </w:r>
          </w:p>
          <w:p w:rsidR="001C34EF" w:rsidRPr="007231D8" w:rsidRDefault="00442BCB" w:rsidP="00C47A45">
            <w:pPr>
              <w:pStyle w:val="BlockText"/>
              <w:numPr>
                <w:ilvl w:val="0"/>
                <w:numId w:val="6"/>
              </w:numPr>
              <w:tabs>
                <w:tab w:val="left" w:pos="743"/>
              </w:tabs>
              <w:ind w:right="0"/>
              <w:rPr>
                <w:rFonts w:ascii="Arial" w:hAnsi="Arial" w:cs="Arial"/>
              </w:rPr>
            </w:pPr>
            <w:r>
              <w:rPr>
                <w:rFonts w:ascii="Arial" w:eastAsia="Arial" w:hAnsi="Arial" w:cs="Arial"/>
                <w:lang w:val="cy-GB"/>
              </w:rPr>
              <w:t xml:space="preserve">Cysylltu gyda swyddog tân a gorchymyn gwaith trydanol ar frys i liniaru’r perygl o dân </w:t>
            </w:r>
          </w:p>
          <w:p w:rsidR="003A5B18" w:rsidRPr="007231D8" w:rsidRDefault="003A5B18" w:rsidP="003A5B18">
            <w:pPr>
              <w:pStyle w:val="BlockText"/>
              <w:tabs>
                <w:tab w:val="left" w:pos="743"/>
              </w:tabs>
              <w:ind w:left="720" w:right="0"/>
              <w:rPr>
                <w:rFonts w:ascii="Arial" w:hAnsi="Arial" w:cs="Arial"/>
              </w:rPr>
            </w:pPr>
          </w:p>
        </w:tc>
        <w:tc>
          <w:tcPr>
            <w:tcW w:w="1984" w:type="dxa"/>
            <w:shd w:val="clear" w:color="auto" w:fill="auto"/>
          </w:tcPr>
          <w:p w:rsidR="003A5B18" w:rsidRPr="007231D8" w:rsidRDefault="003A5B18" w:rsidP="00BE1465">
            <w:pPr>
              <w:pStyle w:val="BlockText"/>
              <w:ind w:left="0" w:right="0"/>
              <w:rPr>
                <w:rFonts w:ascii="Arial" w:hAnsi="Arial" w:cs="Arial"/>
              </w:rPr>
            </w:pPr>
          </w:p>
          <w:p w:rsidR="003A5B18" w:rsidRPr="007231D8" w:rsidRDefault="003A5B18" w:rsidP="00BE1465">
            <w:pPr>
              <w:pStyle w:val="BlockText"/>
              <w:ind w:left="0" w:right="0"/>
              <w:rPr>
                <w:rFonts w:ascii="Arial" w:hAnsi="Arial" w:cs="Arial"/>
              </w:rPr>
            </w:pPr>
          </w:p>
          <w:p w:rsidR="003A5B18" w:rsidRPr="007231D8" w:rsidRDefault="003A5B18" w:rsidP="00BE1465">
            <w:pPr>
              <w:pStyle w:val="BlockText"/>
              <w:ind w:left="0" w:right="0"/>
              <w:rPr>
                <w:rFonts w:ascii="Arial" w:hAnsi="Arial" w:cs="Arial"/>
              </w:rPr>
            </w:pPr>
          </w:p>
          <w:p w:rsidR="00FF4B81" w:rsidRPr="007231D8" w:rsidRDefault="00442BCB" w:rsidP="00BE1465">
            <w:pPr>
              <w:pStyle w:val="BlockText"/>
              <w:ind w:left="0" w:right="0"/>
              <w:rPr>
                <w:rFonts w:ascii="Arial" w:hAnsi="Arial" w:cs="Arial"/>
              </w:rPr>
            </w:pPr>
            <w:r>
              <w:rPr>
                <w:rFonts w:ascii="Arial" w:eastAsia="Arial" w:hAnsi="Arial" w:cs="Arial"/>
                <w:lang w:val="cy-GB"/>
              </w:rPr>
              <w:t>Allanol</w:t>
            </w:r>
          </w:p>
        </w:tc>
      </w:tr>
    </w:tbl>
    <w:p w:rsidR="002C062F" w:rsidRPr="007231D8" w:rsidRDefault="002C062F" w:rsidP="00BB52C3">
      <w:pPr>
        <w:pStyle w:val="BodyText"/>
        <w:spacing w:after="0"/>
        <w:jc w:val="both"/>
        <w:rPr>
          <w:b/>
        </w:rPr>
      </w:pPr>
    </w:p>
    <w:p w:rsidR="002C062F" w:rsidRPr="007231D8" w:rsidRDefault="002C062F" w:rsidP="00685B1D">
      <w:pPr>
        <w:pStyle w:val="BodyText"/>
        <w:spacing w:after="0"/>
        <w:ind w:left="-540"/>
        <w:jc w:val="both"/>
        <w:rPr>
          <w:b/>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529"/>
        <w:gridCol w:w="1984"/>
      </w:tblGrid>
      <w:tr w:rsidR="00354703" w:rsidTr="00547057">
        <w:tc>
          <w:tcPr>
            <w:tcW w:w="2410" w:type="dxa"/>
            <w:shd w:val="clear" w:color="auto" w:fill="auto"/>
          </w:tcPr>
          <w:p w:rsidR="00FF415D" w:rsidRPr="007231D8" w:rsidRDefault="00FF415D" w:rsidP="00BC0148">
            <w:pPr>
              <w:pStyle w:val="BlockText"/>
              <w:ind w:left="0" w:right="142"/>
              <w:rPr>
                <w:rFonts w:ascii="Arial" w:hAnsi="Arial" w:cs="Arial"/>
              </w:rPr>
            </w:pPr>
          </w:p>
          <w:p w:rsidR="002C062F" w:rsidRPr="007231D8" w:rsidRDefault="00442BCB" w:rsidP="00BC0148">
            <w:pPr>
              <w:pStyle w:val="BlockText"/>
              <w:ind w:left="0" w:right="142"/>
              <w:rPr>
                <w:rFonts w:ascii="Arial" w:hAnsi="Arial" w:cs="Arial"/>
              </w:rPr>
            </w:pPr>
            <w:r>
              <w:rPr>
                <w:rFonts w:ascii="Arial" w:eastAsia="Arial" w:hAnsi="Arial" w:cs="Arial"/>
                <w:lang w:val="cy-GB"/>
              </w:rPr>
              <w:t>Contractwyr, Peirianwyr a Rheolwyr Contract</w:t>
            </w:r>
          </w:p>
        </w:tc>
        <w:tc>
          <w:tcPr>
            <w:tcW w:w="5529" w:type="dxa"/>
            <w:shd w:val="clear" w:color="auto" w:fill="auto"/>
          </w:tcPr>
          <w:p w:rsidR="00FF415D" w:rsidRPr="007231D8" w:rsidRDefault="00FF415D" w:rsidP="00FF415D">
            <w:pPr>
              <w:pStyle w:val="BlockText"/>
              <w:ind w:left="720" w:right="0"/>
              <w:rPr>
                <w:rFonts w:ascii="Arial" w:hAnsi="Arial" w:cs="Arial"/>
              </w:rPr>
            </w:pPr>
          </w:p>
          <w:p w:rsidR="002C062F" w:rsidRPr="007231D8" w:rsidRDefault="00442BCB" w:rsidP="00C47A45">
            <w:pPr>
              <w:pStyle w:val="BlockText"/>
              <w:numPr>
                <w:ilvl w:val="0"/>
                <w:numId w:val="6"/>
              </w:numPr>
              <w:ind w:right="0"/>
              <w:rPr>
                <w:rFonts w:ascii="Arial" w:hAnsi="Arial" w:cs="Arial"/>
              </w:rPr>
            </w:pPr>
            <w:r>
              <w:rPr>
                <w:rFonts w:ascii="Arial" w:eastAsia="Arial" w:hAnsi="Arial" w:cs="Arial"/>
                <w:lang w:val="cy-GB"/>
              </w:rPr>
              <w:t>Cyswllt dyddiol gyda nifer o wahanol gontractwyr i egluro gofynion penodol y manylion</w:t>
            </w:r>
          </w:p>
          <w:p w:rsidR="002C062F" w:rsidRPr="007231D8" w:rsidRDefault="00442BCB" w:rsidP="00C47A45">
            <w:pPr>
              <w:pStyle w:val="BlockText"/>
              <w:numPr>
                <w:ilvl w:val="0"/>
                <w:numId w:val="6"/>
              </w:numPr>
              <w:ind w:right="102"/>
              <w:rPr>
                <w:rFonts w:ascii="Arial" w:hAnsi="Arial" w:cs="Arial"/>
              </w:rPr>
            </w:pPr>
            <w:r>
              <w:rPr>
                <w:rFonts w:ascii="Arial" w:eastAsia="Arial" w:hAnsi="Arial" w:cs="Arial"/>
                <w:lang w:val="cy-GB"/>
              </w:rPr>
              <w:t>Cynllunio rhaglenni sydd i ddod a chael y wybodaeth ddiweddaraf ar raglenni gwaith cyfredol</w:t>
            </w:r>
          </w:p>
          <w:p w:rsidR="002C062F" w:rsidRPr="007231D8" w:rsidRDefault="00442BCB" w:rsidP="00C47A45">
            <w:pPr>
              <w:pStyle w:val="BlockText"/>
              <w:numPr>
                <w:ilvl w:val="0"/>
                <w:numId w:val="6"/>
              </w:numPr>
              <w:ind w:right="102"/>
              <w:rPr>
                <w:rFonts w:ascii="Arial" w:hAnsi="Arial" w:cs="Arial"/>
              </w:rPr>
            </w:pPr>
            <w:r>
              <w:rPr>
                <w:rFonts w:ascii="Arial" w:eastAsia="Arial" w:hAnsi="Arial" w:cs="Arial"/>
                <w:lang w:val="cy-GB"/>
              </w:rPr>
              <w:t xml:space="preserve">Darparu rhestrau o drafferthion yn ymwneud â gwaith gwael, diffyg cydymffurfedd gyda’r manylion neu waith nad yw wedi ei gyflawni </w:t>
            </w:r>
          </w:p>
          <w:p w:rsidR="002C062F" w:rsidRPr="007231D8" w:rsidRDefault="00442BCB" w:rsidP="00C47A45">
            <w:pPr>
              <w:pStyle w:val="BlockText"/>
              <w:numPr>
                <w:ilvl w:val="0"/>
                <w:numId w:val="6"/>
              </w:numPr>
              <w:ind w:right="102"/>
              <w:rPr>
                <w:rFonts w:ascii="Arial" w:hAnsi="Arial" w:cs="Arial"/>
              </w:rPr>
            </w:pPr>
            <w:r>
              <w:rPr>
                <w:rFonts w:ascii="Arial" w:eastAsia="Arial" w:hAnsi="Arial" w:cs="Arial"/>
                <w:lang w:val="cy-GB"/>
              </w:rPr>
              <w:t xml:space="preserve">Cymryd tystiolaeth tystion gan weithwyr ar y safle pan fo cwynion wedi eu gwneud  </w:t>
            </w:r>
          </w:p>
          <w:p w:rsidR="002C062F" w:rsidRPr="007231D8" w:rsidRDefault="00442BCB" w:rsidP="00C47A45">
            <w:pPr>
              <w:pStyle w:val="BlockText"/>
              <w:numPr>
                <w:ilvl w:val="0"/>
                <w:numId w:val="6"/>
              </w:numPr>
              <w:ind w:right="102"/>
              <w:rPr>
                <w:rFonts w:ascii="Arial" w:hAnsi="Arial" w:cs="Arial"/>
              </w:rPr>
            </w:pPr>
            <w:r>
              <w:rPr>
                <w:rFonts w:ascii="Arial" w:eastAsia="Arial" w:hAnsi="Arial" w:cs="Arial"/>
                <w:lang w:val="cy-GB"/>
              </w:rPr>
              <w:t>Lliniaru unrhyw anghydfodau y gallai fod gan Gontractwyr gyda thenantiaid</w:t>
            </w:r>
          </w:p>
        </w:tc>
        <w:tc>
          <w:tcPr>
            <w:tcW w:w="1984" w:type="dxa"/>
            <w:shd w:val="clear" w:color="auto" w:fill="auto"/>
          </w:tcPr>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2C062F" w:rsidRPr="007231D8" w:rsidRDefault="00442BCB" w:rsidP="00BC0148">
            <w:pPr>
              <w:pStyle w:val="BlockText"/>
              <w:ind w:left="0" w:right="0"/>
              <w:rPr>
                <w:rFonts w:ascii="Arial" w:hAnsi="Arial" w:cs="Arial"/>
              </w:rPr>
            </w:pPr>
            <w:r>
              <w:rPr>
                <w:rFonts w:ascii="Arial" w:eastAsia="Arial" w:hAnsi="Arial" w:cs="Arial"/>
                <w:lang w:val="cy-GB"/>
              </w:rPr>
              <w:t>Allanol</w:t>
            </w:r>
          </w:p>
        </w:tc>
      </w:tr>
      <w:tr w:rsidR="00354703" w:rsidTr="00547057">
        <w:tc>
          <w:tcPr>
            <w:tcW w:w="2410" w:type="dxa"/>
            <w:shd w:val="clear" w:color="auto" w:fill="auto"/>
          </w:tcPr>
          <w:p w:rsidR="00FF415D" w:rsidRPr="007231D8" w:rsidRDefault="00FF415D" w:rsidP="00BC0148">
            <w:pPr>
              <w:pStyle w:val="BlockText"/>
              <w:ind w:left="0" w:right="142"/>
              <w:rPr>
                <w:rFonts w:ascii="Arial" w:hAnsi="Arial" w:cs="Arial"/>
              </w:rPr>
            </w:pPr>
          </w:p>
          <w:p w:rsidR="002C062F" w:rsidRPr="007231D8" w:rsidRDefault="00442BCB" w:rsidP="00BC0148">
            <w:pPr>
              <w:pStyle w:val="BlockText"/>
              <w:ind w:left="0" w:right="142"/>
              <w:rPr>
                <w:rFonts w:ascii="Arial" w:hAnsi="Arial" w:cs="Arial"/>
              </w:rPr>
            </w:pPr>
            <w:r>
              <w:rPr>
                <w:rFonts w:ascii="Arial" w:eastAsia="Arial" w:hAnsi="Arial" w:cs="Arial"/>
                <w:lang w:val="cy-GB"/>
              </w:rPr>
              <w:t xml:space="preserve">Peirianwyr Ardal NICEIC/ECA </w:t>
            </w:r>
          </w:p>
        </w:tc>
        <w:tc>
          <w:tcPr>
            <w:tcW w:w="5529" w:type="dxa"/>
            <w:shd w:val="clear" w:color="auto" w:fill="auto"/>
          </w:tcPr>
          <w:p w:rsidR="00FF415D" w:rsidRPr="007231D8" w:rsidRDefault="00FF415D" w:rsidP="00FF415D">
            <w:pPr>
              <w:pStyle w:val="BlockText"/>
              <w:ind w:left="720" w:right="102"/>
              <w:rPr>
                <w:rFonts w:ascii="Arial" w:hAnsi="Arial" w:cs="Arial"/>
              </w:rPr>
            </w:pPr>
          </w:p>
          <w:p w:rsidR="002C062F" w:rsidRPr="007231D8" w:rsidRDefault="00442BCB" w:rsidP="00C47A45">
            <w:pPr>
              <w:pStyle w:val="BlockText"/>
              <w:numPr>
                <w:ilvl w:val="0"/>
                <w:numId w:val="7"/>
              </w:numPr>
              <w:ind w:right="102"/>
              <w:rPr>
                <w:rFonts w:ascii="Arial" w:hAnsi="Arial" w:cs="Arial"/>
              </w:rPr>
            </w:pPr>
            <w:r>
              <w:rPr>
                <w:rFonts w:ascii="Arial" w:eastAsia="Arial" w:hAnsi="Arial" w:cs="Arial"/>
                <w:lang w:val="cy-GB"/>
              </w:rPr>
              <w:t>Cyfarfodydd rheolaidd i drafod gweithdrefnau sydd wedi eu diweddaru a materion trydanol cyffredinol</w:t>
            </w:r>
          </w:p>
          <w:p w:rsidR="002C062F" w:rsidRPr="007231D8" w:rsidRDefault="00442BCB" w:rsidP="00C47A45">
            <w:pPr>
              <w:pStyle w:val="BlockText"/>
              <w:numPr>
                <w:ilvl w:val="0"/>
                <w:numId w:val="7"/>
              </w:numPr>
              <w:ind w:right="102"/>
              <w:rPr>
                <w:rFonts w:ascii="Arial" w:hAnsi="Arial" w:cs="Arial"/>
              </w:rPr>
            </w:pPr>
            <w:r>
              <w:rPr>
                <w:rFonts w:ascii="Arial" w:eastAsia="Arial" w:hAnsi="Arial" w:cs="Arial"/>
                <w:lang w:val="cy-GB"/>
              </w:rPr>
              <w:lastRenderedPageBreak/>
              <w:t>Archwiliadau ar y cyd ar safleoedd i adolygu gosodiadau a bod manylion yn cydymffurfio gyda rheoliadau trydanol cyfredol.</w:t>
            </w:r>
          </w:p>
        </w:tc>
        <w:tc>
          <w:tcPr>
            <w:tcW w:w="1984" w:type="dxa"/>
            <w:shd w:val="clear" w:color="auto" w:fill="auto"/>
          </w:tcPr>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2C062F" w:rsidRPr="007231D8" w:rsidRDefault="00442BCB" w:rsidP="00BC0148">
            <w:pPr>
              <w:pStyle w:val="BlockText"/>
              <w:ind w:left="0" w:right="0"/>
              <w:rPr>
                <w:rFonts w:ascii="Arial" w:hAnsi="Arial" w:cs="Arial"/>
              </w:rPr>
            </w:pPr>
            <w:r>
              <w:rPr>
                <w:rFonts w:ascii="Arial" w:eastAsia="Arial" w:hAnsi="Arial" w:cs="Arial"/>
                <w:lang w:val="cy-GB"/>
              </w:rPr>
              <w:t>Allanol</w:t>
            </w:r>
          </w:p>
        </w:tc>
      </w:tr>
      <w:tr w:rsidR="00354703" w:rsidTr="00547057">
        <w:tc>
          <w:tcPr>
            <w:tcW w:w="2410" w:type="dxa"/>
            <w:shd w:val="clear" w:color="auto" w:fill="auto"/>
          </w:tcPr>
          <w:p w:rsidR="00FF415D" w:rsidRPr="007231D8" w:rsidRDefault="00FF415D" w:rsidP="00BC0148">
            <w:pPr>
              <w:pStyle w:val="BlockText"/>
              <w:ind w:left="0" w:right="142"/>
              <w:rPr>
                <w:rFonts w:ascii="Arial" w:hAnsi="Arial" w:cs="Arial"/>
              </w:rPr>
            </w:pPr>
          </w:p>
          <w:p w:rsidR="002C062F" w:rsidRPr="007231D8" w:rsidRDefault="00442BCB" w:rsidP="00BC0148">
            <w:pPr>
              <w:pStyle w:val="BlockText"/>
              <w:ind w:left="0" w:right="142"/>
              <w:rPr>
                <w:rFonts w:ascii="Arial" w:hAnsi="Arial" w:cs="Arial"/>
              </w:rPr>
            </w:pPr>
            <w:r>
              <w:rPr>
                <w:rFonts w:ascii="Arial" w:eastAsia="Arial" w:hAnsi="Arial" w:cs="Arial"/>
                <w:lang w:val="cy-GB"/>
              </w:rPr>
              <w:t>Gweithredwr y Rhwydwaith Dosbarthu a Chwmnïau Ynni</w:t>
            </w:r>
          </w:p>
        </w:tc>
        <w:tc>
          <w:tcPr>
            <w:tcW w:w="5529" w:type="dxa"/>
            <w:shd w:val="clear" w:color="auto" w:fill="auto"/>
          </w:tcPr>
          <w:p w:rsidR="00FF415D" w:rsidRPr="007231D8" w:rsidRDefault="00FF415D" w:rsidP="00547057">
            <w:pPr>
              <w:pStyle w:val="BlockText"/>
              <w:ind w:left="0" w:right="0"/>
              <w:rPr>
                <w:rFonts w:ascii="Arial" w:hAnsi="Arial" w:cs="Arial"/>
              </w:rPr>
            </w:pPr>
          </w:p>
          <w:p w:rsidR="002C062F" w:rsidRPr="007231D8" w:rsidRDefault="00442BCB" w:rsidP="00C47A45">
            <w:pPr>
              <w:pStyle w:val="BlockText"/>
              <w:numPr>
                <w:ilvl w:val="0"/>
                <w:numId w:val="8"/>
              </w:numPr>
              <w:ind w:right="0"/>
              <w:rPr>
                <w:rFonts w:ascii="Arial" w:hAnsi="Arial" w:cs="Arial"/>
              </w:rPr>
            </w:pPr>
            <w:r>
              <w:rPr>
                <w:rFonts w:ascii="Arial" w:eastAsia="Arial" w:hAnsi="Arial" w:cs="Arial"/>
                <w:lang w:val="cy-GB"/>
              </w:rPr>
              <w:t>Trefnu symud mesurydd trydanol/ailosod/materion yn ymwneud â dyledion</w:t>
            </w:r>
          </w:p>
          <w:p w:rsidR="002C062F" w:rsidRPr="007231D8" w:rsidRDefault="00442BCB" w:rsidP="00C47A45">
            <w:pPr>
              <w:pStyle w:val="BlockText"/>
              <w:numPr>
                <w:ilvl w:val="0"/>
                <w:numId w:val="8"/>
              </w:numPr>
              <w:ind w:right="0"/>
              <w:rPr>
                <w:rFonts w:ascii="Arial" w:hAnsi="Arial" w:cs="Arial"/>
              </w:rPr>
            </w:pPr>
            <w:r>
              <w:rPr>
                <w:rFonts w:ascii="Arial" w:eastAsia="Arial" w:hAnsi="Arial" w:cs="Arial"/>
                <w:lang w:val="cy-GB"/>
              </w:rPr>
              <w:t>Lliniaru anghydfodau rhwng Gweithredwr y Rhwydwaith Dosbarthu a thenantiaid CBSW ar waith gosod ar raddfa fawr.</w:t>
            </w:r>
          </w:p>
          <w:p w:rsidR="002C062F" w:rsidRPr="007231D8" w:rsidRDefault="00442BCB" w:rsidP="00C47A45">
            <w:pPr>
              <w:pStyle w:val="BlockText"/>
              <w:numPr>
                <w:ilvl w:val="0"/>
                <w:numId w:val="8"/>
              </w:numPr>
              <w:ind w:right="0"/>
              <w:rPr>
                <w:rFonts w:ascii="Arial" w:hAnsi="Arial" w:cs="Arial"/>
              </w:rPr>
            </w:pPr>
            <w:r>
              <w:rPr>
                <w:rFonts w:ascii="Arial" w:eastAsia="Arial" w:hAnsi="Arial" w:cs="Arial"/>
                <w:lang w:val="cy-GB"/>
              </w:rPr>
              <w:t>Gweithredu fel cyswllt rhwng Gweithredwr y Rhwydwaith Dosbarthu a thenantiaid CBSW yn ymwneud â difrod a achosir gan waith gosod ar raddfa fawr.</w:t>
            </w:r>
          </w:p>
          <w:p w:rsidR="002C062F" w:rsidRPr="007231D8" w:rsidRDefault="00442BCB" w:rsidP="00C47A45">
            <w:pPr>
              <w:pStyle w:val="BlockText"/>
              <w:numPr>
                <w:ilvl w:val="0"/>
                <w:numId w:val="8"/>
              </w:numPr>
              <w:ind w:right="0"/>
              <w:rPr>
                <w:rFonts w:ascii="Arial" w:hAnsi="Arial" w:cs="Arial"/>
              </w:rPr>
            </w:pPr>
            <w:r>
              <w:rPr>
                <w:rFonts w:ascii="Arial" w:eastAsia="Arial" w:hAnsi="Arial" w:cs="Arial"/>
                <w:lang w:val="cy-GB"/>
              </w:rPr>
              <w:t>Darparu gwybodaeth i Weithredwr y Rhwydwaith Dosbarthu ar gyflenwadau sy’n dod i mewn a all fod yn beryglus.</w:t>
            </w:r>
          </w:p>
          <w:p w:rsidR="002C062F" w:rsidRPr="007231D8" w:rsidRDefault="00442BCB" w:rsidP="00C47A45">
            <w:pPr>
              <w:pStyle w:val="BlockText"/>
              <w:numPr>
                <w:ilvl w:val="0"/>
                <w:numId w:val="8"/>
              </w:numPr>
              <w:ind w:right="0"/>
              <w:rPr>
                <w:rFonts w:ascii="Arial" w:hAnsi="Arial" w:cs="Arial"/>
              </w:rPr>
            </w:pPr>
            <w:r>
              <w:rPr>
                <w:rFonts w:ascii="Arial" w:eastAsia="Arial" w:hAnsi="Arial" w:cs="Arial"/>
                <w:lang w:val="cy-GB"/>
              </w:rPr>
              <w:t xml:space="preserve">Rhoi gwybod am ymyrryd yn anghyfreithlon â mesurydd yn eiddo’r Cyngor </w:t>
            </w:r>
          </w:p>
        </w:tc>
        <w:tc>
          <w:tcPr>
            <w:tcW w:w="1984" w:type="dxa"/>
            <w:shd w:val="clear" w:color="auto" w:fill="auto"/>
          </w:tcPr>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2C062F" w:rsidRPr="007231D8" w:rsidRDefault="00442BCB" w:rsidP="00BC0148">
            <w:pPr>
              <w:pStyle w:val="BlockText"/>
              <w:ind w:left="0" w:right="0"/>
              <w:rPr>
                <w:rFonts w:ascii="Arial" w:hAnsi="Arial" w:cs="Arial"/>
              </w:rPr>
            </w:pPr>
            <w:r>
              <w:rPr>
                <w:rFonts w:ascii="Arial" w:eastAsia="Arial" w:hAnsi="Arial" w:cs="Arial"/>
                <w:lang w:val="cy-GB"/>
              </w:rPr>
              <w:t>Allanol</w:t>
            </w:r>
          </w:p>
        </w:tc>
      </w:tr>
      <w:tr w:rsidR="00354703" w:rsidTr="00547057">
        <w:tc>
          <w:tcPr>
            <w:tcW w:w="2410" w:type="dxa"/>
            <w:shd w:val="clear" w:color="auto" w:fill="auto"/>
          </w:tcPr>
          <w:p w:rsidR="00FF415D" w:rsidRPr="007231D8" w:rsidRDefault="00FF415D" w:rsidP="00BC0148">
            <w:pPr>
              <w:pStyle w:val="BlockText"/>
              <w:ind w:left="0" w:right="142"/>
              <w:rPr>
                <w:rFonts w:ascii="Arial" w:hAnsi="Arial" w:cs="Arial"/>
              </w:rPr>
            </w:pPr>
          </w:p>
          <w:p w:rsidR="002C062F" w:rsidRPr="007231D8" w:rsidRDefault="00442BCB" w:rsidP="00BC0148">
            <w:pPr>
              <w:pStyle w:val="BlockText"/>
              <w:ind w:left="0" w:right="142"/>
              <w:rPr>
                <w:rFonts w:ascii="Arial" w:hAnsi="Arial" w:cs="Arial"/>
              </w:rPr>
            </w:pPr>
            <w:r>
              <w:rPr>
                <w:rFonts w:ascii="Arial" w:eastAsia="Arial" w:hAnsi="Arial" w:cs="Arial"/>
                <w:lang w:val="cy-GB"/>
              </w:rPr>
              <w:t xml:space="preserve">Aelodau Etholedig </w:t>
            </w:r>
          </w:p>
        </w:tc>
        <w:tc>
          <w:tcPr>
            <w:tcW w:w="5529" w:type="dxa"/>
            <w:shd w:val="clear" w:color="auto" w:fill="auto"/>
          </w:tcPr>
          <w:p w:rsidR="00FF415D" w:rsidRPr="007231D8" w:rsidRDefault="00FF415D" w:rsidP="00FF415D">
            <w:pPr>
              <w:pStyle w:val="BlockText"/>
              <w:tabs>
                <w:tab w:val="left" w:pos="743"/>
              </w:tabs>
              <w:ind w:left="720" w:right="102"/>
              <w:rPr>
                <w:rFonts w:ascii="Arial" w:hAnsi="Arial" w:cs="Arial"/>
              </w:rPr>
            </w:pPr>
          </w:p>
          <w:p w:rsidR="002C062F" w:rsidRPr="007231D8" w:rsidRDefault="00442BCB" w:rsidP="00C47A45">
            <w:pPr>
              <w:pStyle w:val="BlockText"/>
              <w:numPr>
                <w:ilvl w:val="0"/>
                <w:numId w:val="9"/>
              </w:numPr>
              <w:tabs>
                <w:tab w:val="left" w:pos="743"/>
              </w:tabs>
              <w:ind w:right="102"/>
              <w:rPr>
                <w:rFonts w:ascii="Arial" w:hAnsi="Arial" w:cs="Arial"/>
              </w:rPr>
            </w:pPr>
            <w:r>
              <w:rPr>
                <w:rFonts w:ascii="Arial" w:eastAsia="Arial" w:hAnsi="Arial" w:cs="Arial"/>
                <w:lang w:val="cy-GB"/>
              </w:rPr>
              <w:t>Cysylltu ynglŷn â gwaith gosod cyn/ar ôl, cwynion, hawliadau iawndal ac ymholiadau</w:t>
            </w:r>
          </w:p>
        </w:tc>
        <w:tc>
          <w:tcPr>
            <w:tcW w:w="1984" w:type="dxa"/>
            <w:shd w:val="clear" w:color="auto" w:fill="auto"/>
          </w:tcPr>
          <w:p w:rsidR="00FF415D" w:rsidRPr="007231D8" w:rsidRDefault="00FF415D" w:rsidP="00BC0148">
            <w:pPr>
              <w:pStyle w:val="BlockText"/>
              <w:ind w:left="0" w:right="0"/>
              <w:rPr>
                <w:rFonts w:ascii="Arial" w:hAnsi="Arial" w:cs="Arial"/>
              </w:rPr>
            </w:pPr>
          </w:p>
          <w:p w:rsidR="002C062F" w:rsidRPr="007231D8" w:rsidRDefault="00442BCB" w:rsidP="00BC0148">
            <w:pPr>
              <w:pStyle w:val="BlockText"/>
              <w:ind w:left="0" w:right="0"/>
              <w:rPr>
                <w:rFonts w:ascii="Arial" w:hAnsi="Arial" w:cs="Arial"/>
              </w:rPr>
            </w:pPr>
            <w:r>
              <w:rPr>
                <w:rFonts w:ascii="Arial" w:eastAsia="Arial" w:hAnsi="Arial" w:cs="Arial"/>
                <w:lang w:val="cy-GB"/>
              </w:rPr>
              <w:t>Allanol</w:t>
            </w:r>
          </w:p>
        </w:tc>
      </w:tr>
    </w:tbl>
    <w:p w:rsidR="002C062F" w:rsidRPr="007231D8" w:rsidRDefault="002C062F" w:rsidP="002C062F">
      <w:pPr>
        <w:pStyle w:val="BodyText"/>
        <w:spacing w:after="0"/>
        <w:ind w:left="-540"/>
        <w:rPr>
          <w:b/>
        </w:rPr>
      </w:pPr>
    </w:p>
    <w:p w:rsidR="002C062F" w:rsidRPr="007231D8" w:rsidRDefault="002C062F" w:rsidP="00E05A34">
      <w:pPr>
        <w:pStyle w:val="BodyText"/>
        <w:spacing w:after="0"/>
        <w:jc w:val="both"/>
        <w:rPr>
          <w:b/>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529"/>
        <w:gridCol w:w="1984"/>
      </w:tblGrid>
      <w:tr w:rsidR="00354703" w:rsidTr="00547057">
        <w:tc>
          <w:tcPr>
            <w:tcW w:w="2410" w:type="dxa"/>
            <w:shd w:val="clear" w:color="auto" w:fill="auto"/>
          </w:tcPr>
          <w:p w:rsidR="00FF415D" w:rsidRPr="007231D8" w:rsidRDefault="00FF415D" w:rsidP="00BC0148">
            <w:pPr>
              <w:pStyle w:val="BlockText"/>
              <w:ind w:left="0" w:right="142"/>
              <w:rPr>
                <w:rFonts w:ascii="Arial" w:hAnsi="Arial" w:cs="Arial"/>
              </w:rPr>
            </w:pPr>
          </w:p>
          <w:p w:rsidR="002C062F" w:rsidRPr="007231D8" w:rsidRDefault="00442BCB" w:rsidP="00BC0148">
            <w:pPr>
              <w:pStyle w:val="BlockText"/>
              <w:ind w:left="0" w:right="142"/>
              <w:rPr>
                <w:rFonts w:ascii="Arial" w:hAnsi="Arial" w:cs="Arial"/>
              </w:rPr>
            </w:pPr>
            <w:r>
              <w:rPr>
                <w:rFonts w:ascii="Arial" w:eastAsia="Arial" w:hAnsi="Arial" w:cs="Arial"/>
                <w:lang w:val="cy-GB"/>
              </w:rPr>
              <w:t>Tenantiaid</w:t>
            </w:r>
          </w:p>
        </w:tc>
        <w:tc>
          <w:tcPr>
            <w:tcW w:w="5529" w:type="dxa"/>
            <w:shd w:val="clear" w:color="auto" w:fill="auto"/>
          </w:tcPr>
          <w:p w:rsidR="00FF415D" w:rsidRPr="007231D8" w:rsidRDefault="00FF415D" w:rsidP="00FF415D">
            <w:pPr>
              <w:pStyle w:val="BlockText"/>
              <w:tabs>
                <w:tab w:val="left" w:pos="743"/>
              </w:tabs>
              <w:ind w:left="720" w:right="102"/>
              <w:rPr>
                <w:rFonts w:ascii="Arial" w:hAnsi="Arial" w:cs="Arial"/>
              </w:rPr>
            </w:pPr>
          </w:p>
          <w:p w:rsidR="00DB1943" w:rsidRDefault="00442BCB" w:rsidP="00C47A45">
            <w:pPr>
              <w:pStyle w:val="BlockText"/>
              <w:numPr>
                <w:ilvl w:val="0"/>
                <w:numId w:val="9"/>
              </w:numPr>
              <w:tabs>
                <w:tab w:val="left" w:pos="743"/>
              </w:tabs>
              <w:ind w:right="102"/>
              <w:rPr>
                <w:rFonts w:ascii="Arial" w:hAnsi="Arial" w:cs="Arial"/>
              </w:rPr>
            </w:pPr>
            <w:r>
              <w:rPr>
                <w:rFonts w:ascii="Arial" w:eastAsia="Arial" w:hAnsi="Arial" w:cs="Arial"/>
                <w:lang w:val="cy-GB"/>
              </w:rPr>
              <w:t>Archwilio diffygion trydanol posibl y rhoddir gwybod amdanynt gan denantiaid a rhoi gwybod i denantiaid beth yw’r penderfyniad a wneir a’r rhesymau</w:t>
            </w:r>
          </w:p>
          <w:p w:rsidR="002C062F" w:rsidRPr="007231D8" w:rsidRDefault="00442BCB" w:rsidP="00C47A45">
            <w:pPr>
              <w:pStyle w:val="BlockText"/>
              <w:numPr>
                <w:ilvl w:val="0"/>
                <w:numId w:val="9"/>
              </w:numPr>
              <w:tabs>
                <w:tab w:val="left" w:pos="743"/>
              </w:tabs>
              <w:ind w:right="102"/>
              <w:rPr>
                <w:rFonts w:ascii="Arial" w:hAnsi="Arial" w:cs="Arial"/>
              </w:rPr>
            </w:pPr>
            <w:r>
              <w:rPr>
                <w:rFonts w:ascii="Arial" w:eastAsia="Arial" w:hAnsi="Arial" w:cs="Arial"/>
                <w:lang w:val="cy-GB"/>
              </w:rPr>
              <w:t>Profi ac archwilio gwaith gosod trydanol a wneir gan denantiaid neu eu trydanwyr eu hunain a gwirio tystysgrifau</w:t>
            </w:r>
          </w:p>
          <w:p w:rsidR="002C062F" w:rsidRPr="007231D8" w:rsidRDefault="00442BCB" w:rsidP="00C47A45">
            <w:pPr>
              <w:pStyle w:val="BlockText"/>
              <w:numPr>
                <w:ilvl w:val="0"/>
                <w:numId w:val="9"/>
              </w:numPr>
              <w:tabs>
                <w:tab w:val="left" w:pos="743"/>
              </w:tabs>
              <w:ind w:right="102"/>
              <w:rPr>
                <w:rFonts w:ascii="Arial" w:hAnsi="Arial" w:cs="Arial"/>
              </w:rPr>
            </w:pPr>
            <w:r>
              <w:rPr>
                <w:rFonts w:ascii="Arial" w:eastAsia="Arial" w:hAnsi="Arial" w:cs="Arial"/>
                <w:lang w:val="cy-GB"/>
              </w:rPr>
              <w:t>Profi ac archwilio gosodiadau trydanol a wnaed gan y tenantiaid eu hunain a rhoi cyfarwyddyd i’w tynnu os oes angen</w:t>
            </w:r>
          </w:p>
          <w:p w:rsidR="002C062F" w:rsidRPr="007231D8" w:rsidRDefault="00442BCB" w:rsidP="00C47A45">
            <w:pPr>
              <w:pStyle w:val="BlockText"/>
              <w:numPr>
                <w:ilvl w:val="0"/>
                <w:numId w:val="9"/>
              </w:numPr>
              <w:tabs>
                <w:tab w:val="left" w:pos="743"/>
              </w:tabs>
              <w:ind w:right="102"/>
              <w:rPr>
                <w:rFonts w:ascii="Arial" w:hAnsi="Arial" w:cs="Arial"/>
              </w:rPr>
            </w:pPr>
            <w:r>
              <w:rPr>
                <w:rFonts w:ascii="Arial" w:eastAsia="Arial" w:hAnsi="Arial" w:cs="Arial"/>
                <w:lang w:val="cy-GB"/>
              </w:rPr>
              <w:t>Gweithredu fel cyswllt rhwng y tenant a’r contractwr</w:t>
            </w:r>
          </w:p>
          <w:p w:rsidR="002C062F" w:rsidRPr="007231D8" w:rsidRDefault="00442BCB" w:rsidP="00C47A45">
            <w:pPr>
              <w:pStyle w:val="BlockText"/>
              <w:numPr>
                <w:ilvl w:val="0"/>
                <w:numId w:val="9"/>
              </w:numPr>
              <w:tabs>
                <w:tab w:val="left" w:pos="743"/>
              </w:tabs>
              <w:ind w:right="102"/>
              <w:rPr>
                <w:rFonts w:ascii="Arial" w:hAnsi="Arial" w:cs="Arial"/>
              </w:rPr>
            </w:pPr>
            <w:r>
              <w:rPr>
                <w:rFonts w:ascii="Arial" w:eastAsia="Arial" w:hAnsi="Arial" w:cs="Arial"/>
                <w:lang w:val="cy-GB"/>
              </w:rPr>
              <w:t>Ceisio lliniaru unrhyw anghydfodau y gallai fod gan denantiaid yn ymwneud â gwaith gosod neu gontractwyr</w:t>
            </w:r>
          </w:p>
          <w:p w:rsidR="002C062F" w:rsidRPr="007231D8" w:rsidRDefault="00442BCB" w:rsidP="00C47A45">
            <w:pPr>
              <w:pStyle w:val="BlockText"/>
              <w:numPr>
                <w:ilvl w:val="0"/>
                <w:numId w:val="9"/>
              </w:numPr>
              <w:tabs>
                <w:tab w:val="left" w:pos="743"/>
              </w:tabs>
              <w:ind w:right="102"/>
              <w:rPr>
                <w:rFonts w:ascii="Arial" w:hAnsi="Arial" w:cs="Arial"/>
              </w:rPr>
            </w:pPr>
            <w:r>
              <w:rPr>
                <w:rFonts w:ascii="Arial" w:eastAsia="Arial" w:hAnsi="Arial" w:cs="Arial"/>
                <w:lang w:val="cy-GB"/>
              </w:rPr>
              <w:t>Ymchwilio a chynghori ar hawliadau iawndal a wneir gan denantiaid</w:t>
            </w:r>
          </w:p>
        </w:tc>
        <w:tc>
          <w:tcPr>
            <w:tcW w:w="1984" w:type="dxa"/>
            <w:shd w:val="clear" w:color="auto" w:fill="auto"/>
          </w:tcPr>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FF415D" w:rsidRPr="007231D8" w:rsidRDefault="00FF415D" w:rsidP="00BC0148">
            <w:pPr>
              <w:pStyle w:val="BlockText"/>
              <w:ind w:left="0" w:right="0"/>
              <w:rPr>
                <w:rFonts w:ascii="Arial" w:hAnsi="Arial" w:cs="Arial"/>
              </w:rPr>
            </w:pPr>
          </w:p>
          <w:p w:rsidR="002C062F" w:rsidRPr="007231D8" w:rsidRDefault="00442BCB" w:rsidP="00BC0148">
            <w:pPr>
              <w:pStyle w:val="BlockText"/>
              <w:ind w:left="0" w:right="0"/>
              <w:rPr>
                <w:rFonts w:ascii="Arial" w:hAnsi="Arial" w:cs="Arial"/>
              </w:rPr>
            </w:pPr>
            <w:r>
              <w:rPr>
                <w:rFonts w:ascii="Arial" w:eastAsia="Arial" w:hAnsi="Arial" w:cs="Arial"/>
                <w:lang w:val="cy-GB"/>
              </w:rPr>
              <w:t>Allanol</w:t>
            </w:r>
          </w:p>
        </w:tc>
      </w:tr>
    </w:tbl>
    <w:p w:rsidR="008D4E0F" w:rsidRDefault="008D4E0F" w:rsidP="00B4487C">
      <w:pPr>
        <w:spacing w:after="120" w:line="285" w:lineRule="auto"/>
        <w:rPr>
          <w:rFonts w:ascii="Arial" w:hAnsi="Arial" w:cs="Arial"/>
          <w:b/>
          <w:color w:val="000000"/>
          <w:kern w:val="28"/>
          <w:sz w:val="22"/>
          <w:szCs w:val="20"/>
        </w:rPr>
        <w:sectPr w:rsidR="008D4E0F" w:rsidSect="008D4E0F">
          <w:headerReference w:type="default" r:id="rId8"/>
          <w:footerReference w:type="even" r:id="rId9"/>
          <w:footerReference w:type="default" r:id="rId10"/>
          <w:pgSz w:w="11906" w:h="16838" w:code="9"/>
          <w:pgMar w:top="851" w:right="851" w:bottom="851" w:left="1797" w:header="709" w:footer="709" w:gutter="0"/>
          <w:cols w:space="708"/>
          <w:docGrid w:linePitch="360"/>
        </w:sectPr>
      </w:pPr>
    </w:p>
    <w:bookmarkEnd w:id="8"/>
    <w:bookmarkEnd w:id="9"/>
    <w:bookmarkEnd w:id="10"/>
    <w:p w:rsidR="00547057" w:rsidRDefault="00547057" w:rsidP="00547057">
      <w:pPr>
        <w:autoSpaceDE w:val="0"/>
        <w:autoSpaceDN w:val="0"/>
        <w:adjustRightInd w:val="0"/>
        <w:jc w:val="center"/>
        <w:rPr>
          <w:rFonts w:ascii="Arial" w:hAnsi="Arial" w:cs="Arial"/>
          <w:b/>
          <w:u w:val="single"/>
        </w:rPr>
      </w:pPr>
    </w:p>
    <w:p w:rsidR="004116DE" w:rsidRPr="00547057" w:rsidRDefault="00442BCB" w:rsidP="00547057">
      <w:pPr>
        <w:autoSpaceDE w:val="0"/>
        <w:autoSpaceDN w:val="0"/>
        <w:adjustRightInd w:val="0"/>
        <w:jc w:val="center"/>
        <w:rPr>
          <w:rFonts w:ascii="Arial" w:hAnsi="Arial" w:cs="Arial"/>
          <w:b/>
          <w:u w:val="single"/>
        </w:rPr>
      </w:pPr>
      <w:r w:rsidRPr="002B2173">
        <w:rPr>
          <w:rFonts w:ascii="Arial" w:hAnsi="Arial" w:cs="Arial"/>
          <w:b/>
          <w:noProof/>
          <w:u w:val="single"/>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-457200</wp:posOffset>
            </wp:positionV>
            <wp:extent cx="718820" cy="799465"/>
            <wp:effectExtent l="19050" t="19050" r="5080" b="635"/>
            <wp:wrapNone/>
            <wp:docPr id="22" name="Picture 22"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wcbc black small"/>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8820" cy="79946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b/>
          <w:bCs/>
          <w:u w:val="single"/>
          <w:lang w:val="cy-GB"/>
        </w:rPr>
        <w:t>MANYLION AM YR UNIGOLYN</w:t>
      </w:r>
    </w:p>
    <w:p w:rsidR="00547057" w:rsidRDefault="00547057" w:rsidP="004116DE">
      <w:pPr>
        <w:spacing w:before="60"/>
        <w:rPr>
          <w:rFonts w:ascii="Arial" w:hAnsi="Arial" w:cs="Arial"/>
          <w:b/>
          <w:snapToGrid w:val="0"/>
          <w:color w:val="0000FF"/>
          <w:lang w:eastAsia="en-US"/>
        </w:rPr>
      </w:pPr>
    </w:p>
    <w:tbl>
      <w:tblPr>
        <w:tblpPr w:leftFromText="180" w:rightFromText="180" w:vertAnchor="text" w:horzAnchor="margin" w:tblpX="-601" w:tblpY="-10"/>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075"/>
      </w:tblGrid>
      <w:tr w:rsidR="00354703" w:rsidTr="00576EE5">
        <w:tc>
          <w:tcPr>
            <w:tcW w:w="3048" w:type="dxa"/>
            <w:shd w:val="clear" w:color="auto" w:fill="E6E6E6"/>
          </w:tcPr>
          <w:p w:rsidR="00547057" w:rsidRPr="007231D8" w:rsidRDefault="00442BCB" w:rsidP="00576EE5">
            <w:pPr>
              <w:autoSpaceDE w:val="0"/>
              <w:autoSpaceDN w:val="0"/>
              <w:adjustRightInd w:val="0"/>
              <w:rPr>
                <w:rFonts w:ascii="Arial" w:hAnsi="Arial" w:cs="Arial"/>
                <w:b/>
                <w:sz w:val="23"/>
                <w:szCs w:val="23"/>
              </w:rPr>
            </w:pPr>
            <w:r>
              <w:rPr>
                <w:rFonts w:ascii="Arial" w:eastAsia="Arial" w:hAnsi="Arial" w:cs="Arial"/>
                <w:b/>
                <w:bCs/>
                <w:sz w:val="23"/>
                <w:szCs w:val="23"/>
                <w:lang w:val="cy-GB"/>
              </w:rPr>
              <w:t>Teitl y Swydd</w:t>
            </w:r>
          </w:p>
        </w:tc>
        <w:tc>
          <w:tcPr>
            <w:tcW w:w="6075" w:type="dxa"/>
            <w:shd w:val="clear" w:color="auto" w:fill="auto"/>
          </w:tcPr>
          <w:p w:rsidR="00547057"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 xml:space="preserve">Arolygydd Technegol Trydanol </w:t>
            </w:r>
          </w:p>
        </w:tc>
      </w:tr>
      <w:tr w:rsidR="00354703" w:rsidTr="00576EE5">
        <w:tc>
          <w:tcPr>
            <w:tcW w:w="3048" w:type="dxa"/>
            <w:shd w:val="clear" w:color="auto" w:fill="E6E6E6"/>
          </w:tcPr>
          <w:p w:rsidR="00547057" w:rsidRPr="007231D8" w:rsidRDefault="00442BCB" w:rsidP="00576EE5">
            <w:pPr>
              <w:autoSpaceDE w:val="0"/>
              <w:autoSpaceDN w:val="0"/>
              <w:adjustRightInd w:val="0"/>
              <w:rPr>
                <w:rFonts w:ascii="Arial" w:hAnsi="Arial" w:cs="Arial"/>
                <w:b/>
                <w:sz w:val="23"/>
                <w:szCs w:val="23"/>
              </w:rPr>
            </w:pPr>
            <w:r>
              <w:rPr>
                <w:rFonts w:ascii="Arial" w:eastAsia="Arial" w:hAnsi="Arial" w:cs="Arial"/>
                <w:b/>
                <w:bCs/>
                <w:sz w:val="23"/>
                <w:szCs w:val="23"/>
                <w:lang w:val="cy-GB"/>
              </w:rPr>
              <w:t>Rhif Gwerthuso’r Swydd</w:t>
            </w:r>
          </w:p>
        </w:tc>
        <w:tc>
          <w:tcPr>
            <w:tcW w:w="6075" w:type="dxa"/>
            <w:shd w:val="clear" w:color="auto" w:fill="auto"/>
          </w:tcPr>
          <w:p w:rsidR="00547057" w:rsidRPr="0040069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2553</w:t>
            </w:r>
          </w:p>
        </w:tc>
      </w:tr>
      <w:tr w:rsidR="00354703" w:rsidTr="00576EE5">
        <w:tc>
          <w:tcPr>
            <w:tcW w:w="3048" w:type="dxa"/>
            <w:shd w:val="clear" w:color="auto" w:fill="E6E6E6"/>
          </w:tcPr>
          <w:p w:rsidR="00547057" w:rsidRPr="007231D8" w:rsidRDefault="00442BCB" w:rsidP="00576EE5">
            <w:pPr>
              <w:autoSpaceDE w:val="0"/>
              <w:autoSpaceDN w:val="0"/>
              <w:adjustRightInd w:val="0"/>
              <w:rPr>
                <w:rFonts w:ascii="Arial" w:hAnsi="Arial" w:cs="Arial"/>
                <w:b/>
                <w:sz w:val="23"/>
                <w:szCs w:val="23"/>
              </w:rPr>
            </w:pPr>
            <w:r>
              <w:rPr>
                <w:rFonts w:ascii="Arial" w:eastAsia="Arial" w:hAnsi="Arial" w:cs="Arial"/>
                <w:b/>
                <w:bCs/>
                <w:sz w:val="23"/>
                <w:szCs w:val="23"/>
                <w:lang w:val="cy-GB"/>
              </w:rPr>
              <w:t>Graddfa</w:t>
            </w:r>
          </w:p>
        </w:tc>
        <w:tc>
          <w:tcPr>
            <w:tcW w:w="6075" w:type="dxa"/>
            <w:shd w:val="clear" w:color="auto" w:fill="auto"/>
          </w:tcPr>
          <w:p w:rsidR="00547057" w:rsidRPr="007231D8" w:rsidRDefault="00442BCB" w:rsidP="00547057">
            <w:pPr>
              <w:autoSpaceDE w:val="0"/>
              <w:autoSpaceDN w:val="0"/>
              <w:adjustRightInd w:val="0"/>
              <w:rPr>
                <w:rFonts w:ascii="Arial" w:hAnsi="Arial" w:cs="Arial"/>
                <w:sz w:val="23"/>
                <w:szCs w:val="23"/>
              </w:rPr>
            </w:pPr>
            <w:r>
              <w:rPr>
                <w:rFonts w:ascii="Arial" w:eastAsia="Arial" w:hAnsi="Arial" w:cs="Arial"/>
                <w:sz w:val="23"/>
                <w:szCs w:val="23"/>
                <w:lang w:val="cy-GB"/>
              </w:rPr>
              <w:t xml:space="preserve">L08 </w:t>
            </w:r>
          </w:p>
        </w:tc>
      </w:tr>
    </w:tbl>
    <w:p w:rsidR="00400698" w:rsidRDefault="00400698" w:rsidP="004116DE">
      <w:pPr>
        <w:spacing w:before="60"/>
        <w:rPr>
          <w:rFonts w:ascii="Arial" w:hAnsi="Arial" w:cs="Arial"/>
          <w:b/>
          <w:snapToGrid w:val="0"/>
          <w:color w:val="0000FF"/>
          <w:lang w:eastAsia="en-US"/>
        </w:rPr>
      </w:pPr>
    </w:p>
    <w:tbl>
      <w:tblPr>
        <w:tblpPr w:leftFromText="180" w:rightFromText="180" w:vertAnchor="text" w:horzAnchor="margin" w:tblpX="-919" w:tblpY="9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241"/>
        <w:gridCol w:w="1276"/>
        <w:gridCol w:w="1418"/>
      </w:tblGrid>
      <w:tr w:rsidR="00354703" w:rsidTr="00576EE5">
        <w:trPr>
          <w:trHeight w:val="278"/>
        </w:trPr>
        <w:tc>
          <w:tcPr>
            <w:tcW w:w="6238" w:type="dxa"/>
            <w:tcBorders>
              <w:bottom w:val="single" w:sz="4" w:space="0" w:color="auto"/>
            </w:tcBorders>
            <w:shd w:val="clear" w:color="auto" w:fill="E6E6E6"/>
          </w:tcPr>
          <w:p w:rsidR="00400698" w:rsidRPr="007231D8" w:rsidRDefault="00442BCB" w:rsidP="00576EE5">
            <w:pPr>
              <w:autoSpaceDE w:val="0"/>
              <w:autoSpaceDN w:val="0"/>
              <w:adjustRightInd w:val="0"/>
              <w:rPr>
                <w:rFonts w:ascii="Arial" w:hAnsi="Arial" w:cs="Arial"/>
                <w:b/>
                <w:sz w:val="23"/>
                <w:szCs w:val="23"/>
              </w:rPr>
            </w:pPr>
            <w:r>
              <w:rPr>
                <w:rFonts w:ascii="Arial" w:eastAsia="Arial" w:hAnsi="Arial" w:cs="Arial"/>
                <w:b/>
                <w:bCs/>
                <w:sz w:val="23"/>
                <w:szCs w:val="23"/>
                <w:lang w:val="cy-GB"/>
              </w:rPr>
              <w:t>Gofyniad</w:t>
            </w:r>
          </w:p>
        </w:tc>
        <w:tc>
          <w:tcPr>
            <w:tcW w:w="1241" w:type="dxa"/>
            <w:tcBorders>
              <w:bottom w:val="single" w:sz="4" w:space="0" w:color="auto"/>
            </w:tcBorders>
            <w:shd w:val="clear" w:color="auto" w:fill="E6E6E6"/>
          </w:tcPr>
          <w:p w:rsidR="00400698" w:rsidRPr="007231D8" w:rsidRDefault="00442BCB" w:rsidP="00576EE5">
            <w:pPr>
              <w:autoSpaceDE w:val="0"/>
              <w:autoSpaceDN w:val="0"/>
              <w:adjustRightInd w:val="0"/>
              <w:rPr>
                <w:rFonts w:ascii="Arial" w:hAnsi="Arial" w:cs="Arial"/>
                <w:b/>
                <w:sz w:val="23"/>
                <w:szCs w:val="23"/>
              </w:rPr>
            </w:pPr>
            <w:r>
              <w:rPr>
                <w:rFonts w:ascii="Arial" w:eastAsia="Arial" w:hAnsi="Arial" w:cs="Arial"/>
                <w:b/>
                <w:bCs/>
                <w:sz w:val="23"/>
                <w:szCs w:val="23"/>
                <w:lang w:val="cy-GB"/>
              </w:rPr>
              <w:t>Hanfodol</w:t>
            </w:r>
          </w:p>
        </w:tc>
        <w:tc>
          <w:tcPr>
            <w:tcW w:w="1276" w:type="dxa"/>
            <w:tcBorders>
              <w:bottom w:val="single" w:sz="4" w:space="0" w:color="auto"/>
            </w:tcBorders>
            <w:shd w:val="clear" w:color="auto" w:fill="E6E6E6"/>
          </w:tcPr>
          <w:p w:rsidR="00400698" w:rsidRPr="007231D8" w:rsidRDefault="00442BCB" w:rsidP="00576EE5">
            <w:pPr>
              <w:autoSpaceDE w:val="0"/>
              <w:autoSpaceDN w:val="0"/>
              <w:adjustRightInd w:val="0"/>
              <w:rPr>
                <w:rFonts w:ascii="Arial" w:hAnsi="Arial" w:cs="Arial"/>
                <w:b/>
                <w:sz w:val="23"/>
                <w:szCs w:val="23"/>
              </w:rPr>
            </w:pPr>
            <w:r>
              <w:rPr>
                <w:rFonts w:ascii="Arial" w:eastAsia="Arial" w:hAnsi="Arial" w:cs="Arial"/>
                <w:b/>
                <w:bCs/>
                <w:sz w:val="23"/>
                <w:szCs w:val="23"/>
                <w:lang w:val="cy-GB"/>
              </w:rPr>
              <w:t>Dymunol</w:t>
            </w:r>
          </w:p>
        </w:tc>
        <w:tc>
          <w:tcPr>
            <w:tcW w:w="1418" w:type="dxa"/>
            <w:tcBorders>
              <w:bottom w:val="single" w:sz="4" w:space="0" w:color="auto"/>
            </w:tcBorders>
            <w:shd w:val="clear" w:color="auto" w:fill="E6E6E6"/>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Mesurir drwy*</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b/>
                <w:bCs/>
                <w:sz w:val="23"/>
                <w:szCs w:val="23"/>
                <w:lang w:val="cy-GB"/>
              </w:rPr>
              <w:t>Cymwysterau</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 xml:space="preserve">City &amp; Guilds BS7671 Rheoliadau Gwifro </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FfG.T</w:t>
            </w:r>
          </w:p>
        </w:tc>
      </w:tr>
      <w:tr w:rsidR="00354703" w:rsidTr="00576EE5">
        <w:trPr>
          <w:trHeight w:val="598"/>
        </w:trPr>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 xml:space="preserve">City &amp; Guilds Gosodiadau Trydanol (2365) NVQ Lefel 3 Diploma - </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FfG.T</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 xml:space="preserve">Archwilio, Profi ac Ardystiad Gosodiadau Trydanol (2394) (2395) (2391)  </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sidRPr="007231D8">
              <w:rPr>
                <w:rFonts w:ascii="Wingdings" w:hAnsi="Wingdings" w:cs="Arial"/>
                <w:b/>
                <w:sz w:val="23"/>
                <w:szCs w:val="23"/>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Pr>
                <w:rFonts w:ascii="Arial" w:eastAsia="Arial" w:hAnsi="Arial" w:cs="Arial"/>
                <w:b/>
                <w:bCs/>
                <w:sz w:val="23"/>
                <w:szCs w:val="23"/>
                <w:lang w:val="cy-GB"/>
              </w:rPr>
              <w:t>FfG.T</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O.N.C mewn Astudiaethau Adeiladu</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sidRPr="007231D8">
              <w:rPr>
                <w:rFonts w:ascii="Wingdings" w:hAnsi="Wingdings" w:cs="Arial"/>
                <w:b/>
                <w:sz w:val="23"/>
                <w:szCs w:val="23"/>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Pr>
                <w:rFonts w:ascii="Arial" w:eastAsia="Arial" w:hAnsi="Arial" w:cs="Arial"/>
                <w:b/>
                <w:bCs/>
                <w:sz w:val="23"/>
                <w:szCs w:val="23"/>
                <w:lang w:val="cy-GB"/>
              </w:rPr>
              <w:t>FfG.T</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Tystysgrif Genedlaethol Uwch mewn Astudiaethau Adeiladu</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sidRPr="007231D8">
              <w:rPr>
                <w:rFonts w:ascii="Wingdings" w:hAnsi="Wingdings" w:cs="Arial"/>
                <w:b/>
                <w:sz w:val="23"/>
                <w:szCs w:val="23"/>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Pr>
                <w:rFonts w:ascii="Arial" w:eastAsia="Arial" w:hAnsi="Arial" w:cs="Arial"/>
                <w:b/>
                <w:bCs/>
                <w:sz w:val="23"/>
                <w:szCs w:val="23"/>
                <w:lang w:val="cy-GB"/>
              </w:rPr>
              <w:t>FfG.T</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Hyfforddiant Asesu Risg Tân</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sidRPr="007231D8">
              <w:rPr>
                <w:rFonts w:ascii="Wingdings" w:hAnsi="Wingdings" w:cs="Arial"/>
                <w:b/>
                <w:sz w:val="23"/>
                <w:szCs w:val="23"/>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Pr>
                <w:rFonts w:ascii="Arial" w:eastAsia="Arial" w:hAnsi="Arial" w:cs="Arial"/>
                <w:b/>
                <w:bCs/>
                <w:sz w:val="23"/>
                <w:szCs w:val="23"/>
                <w:lang w:val="cy-GB"/>
              </w:rPr>
              <w:t>FfG.T</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b/>
                <w:bCs/>
                <w:sz w:val="23"/>
                <w:szCs w:val="23"/>
                <w:lang w:val="cy-GB"/>
              </w:rPr>
              <w:t>Gwybodaeth Arbenigol</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Dull diagnostig o ddatrys problemau</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Gwybodaeth am Reoliadau Trydan yn y Gwaith</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 xml:space="preserve">Gallu adnabod problemau gyda dosbarthu a chyflenwadau a ddaw i mewn </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Gwybodaeth ynglŷn ag iechyd a diogelwch, rheoliadau asbestos a’r Ddeddf Gwahaniaethu ar Sail Anabledd</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Gwybodaeth ynglŷn â chyfnodau gwasanaethu h.y. lifftiau, systemau larymau tân a Systemau Goleuadau Argyfwng</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ind w:left="36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Gwybodaeth am reoli risg tân</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ind w:left="36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Profiad o ddelio â chontractwyr allanol</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ind w:left="36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Gwybodaeth am reoli prosiectau</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ind w:left="36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b/>
                <w:sz w:val="23"/>
                <w:szCs w:val="23"/>
              </w:rPr>
            </w:pPr>
            <w:r w:rsidRPr="007231D8">
              <w:rPr>
                <w:rFonts w:ascii="Wingdings" w:hAnsi="Wingdings" w:cs="Arial"/>
                <w:b/>
                <w:sz w:val="23"/>
                <w:szCs w:val="23"/>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Galw wardeiniaid a systemau mynediad drwy ddrysau</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ind w:left="36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rPr>
                <w:rFonts w:ascii="Arial" w:hAnsi="Arial" w:cs="Arial"/>
                <w:b/>
                <w:sz w:val="23"/>
                <w:szCs w:val="23"/>
              </w:rPr>
            </w:pPr>
            <w:r>
              <w:rPr>
                <w:rFonts w:ascii="Arial" w:eastAsia="Arial" w:hAnsi="Arial" w:cs="Arial"/>
                <w:b/>
                <w:bCs/>
                <w:sz w:val="23"/>
                <w:szCs w:val="23"/>
                <w:lang w:val="cy-GB"/>
              </w:rPr>
              <w:t>Sgiliau Ymarferol a Deallusol</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jc w:val="center"/>
              <w:rPr>
                <w:rFonts w:ascii="Arial" w:hAnsi="Arial" w:cs="Arial"/>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rPr>
                <w:rFonts w:ascii="Arial" w:hAnsi="Arial" w:cs="Arial"/>
                <w:sz w:val="23"/>
                <w:szCs w:val="23"/>
              </w:rPr>
            </w:pPr>
            <w:r>
              <w:rPr>
                <w:rFonts w:ascii="Arial" w:eastAsia="Arial" w:hAnsi="Arial" w:cs="Arial"/>
                <w:sz w:val="23"/>
                <w:szCs w:val="23"/>
                <w:lang w:val="cy-GB"/>
              </w:rPr>
              <w:t xml:space="preserve">Sgiliau llythrennedd a rhifedd da </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ind w:left="36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rPr>
                <w:rFonts w:ascii="Arial" w:hAnsi="Arial" w:cs="Arial"/>
                <w:sz w:val="23"/>
                <w:szCs w:val="23"/>
              </w:rPr>
            </w:pPr>
            <w:r>
              <w:rPr>
                <w:rFonts w:ascii="Arial" w:eastAsia="Arial" w:hAnsi="Arial" w:cs="Arial"/>
                <w:sz w:val="23"/>
                <w:szCs w:val="23"/>
                <w:lang w:val="cy-GB"/>
              </w:rPr>
              <w:t>Llythrennedd TG</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rPr>
                <w:rFonts w:ascii="Arial" w:hAnsi="Arial" w:cs="Arial"/>
                <w:sz w:val="23"/>
                <w:szCs w:val="23"/>
              </w:rPr>
            </w:pPr>
            <w:r>
              <w:rPr>
                <w:rFonts w:ascii="Arial" w:eastAsia="Arial" w:hAnsi="Arial" w:cs="Arial"/>
                <w:sz w:val="23"/>
                <w:szCs w:val="23"/>
                <w:lang w:val="cy-GB"/>
              </w:rPr>
              <w:t>Gallu cyfathrebu yn y Gymraeg</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ind w:left="360"/>
              <w:jc w:val="center"/>
              <w:rPr>
                <w:rFonts w:ascii="Arial" w:hAnsi="Arial" w:cs="Arial"/>
                <w:b/>
                <w:sz w:val="23"/>
                <w:szCs w:val="23"/>
              </w:rPr>
            </w:pPr>
            <w:r w:rsidRPr="007231D8">
              <w:rPr>
                <w:rFonts w:ascii="Wingdings" w:hAnsi="Wingdings" w:cs="Arial"/>
                <w:b/>
                <w:sz w:val="23"/>
                <w:szCs w:val="23"/>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b/>
                <w:bCs/>
                <w:sz w:val="23"/>
                <w:szCs w:val="23"/>
                <w:lang w:val="cy-GB"/>
              </w:rPr>
              <w:t>Rhinweddau Personol</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Sgiliau cyfathrebu da</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Gweithio'n dda o dan bwysau</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Ystyriol o denantiaid</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Gallu rheoli llwyth gwaith</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b/>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Gallu gweithio mewn tîm</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Profiad o waith gofal cwsmeriaid</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ind w:left="36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sidRPr="007231D8">
              <w:rPr>
                <w:rFonts w:ascii="Wingdings" w:hAnsi="Wingdings" w:cs="Arial"/>
                <w:b/>
                <w:sz w:val="23"/>
                <w:szCs w:val="23"/>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Pr>
                <w:rFonts w:ascii="Arial" w:eastAsia="Arial" w:hAnsi="Arial" w:cs="Arial"/>
                <w:b/>
                <w:bCs/>
                <w:sz w:val="23"/>
                <w:szCs w:val="23"/>
                <w:lang w:val="cy-GB"/>
              </w:rPr>
              <w:t>FfG.C.G</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b/>
                <w:bCs/>
                <w:sz w:val="23"/>
                <w:szCs w:val="23"/>
                <w:lang w:val="cy-GB"/>
              </w:rPr>
              <w:t>Amgylchiadau Personol</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rPr>
                <w:rFonts w:ascii="Arial" w:hAnsi="Arial" w:cs="Arial"/>
                <w:sz w:val="23"/>
                <w:szCs w:val="23"/>
              </w:rPr>
            </w:pPr>
            <w:r>
              <w:rPr>
                <w:rFonts w:ascii="Arial" w:eastAsia="Arial" w:hAnsi="Arial" w:cs="Arial"/>
                <w:sz w:val="23"/>
                <w:szCs w:val="23"/>
                <w:lang w:val="cy-GB"/>
              </w:rPr>
              <w:t>Gallu teithio ledled y Fwrdeistref Sirol i ymgymryd â gwaith (e.e. mynd i gyfarfodydd / ymweld â chleientiaid neu safleoedd gwaith)</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autoSpaceDE w:val="0"/>
              <w:autoSpaceDN w:val="0"/>
              <w:adjustRightInd w:val="0"/>
              <w:jc w:val="center"/>
              <w:rPr>
                <w:rFonts w:ascii="Arial" w:hAnsi="Arial" w:cs="Arial"/>
                <w:b/>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autoSpaceDE w:val="0"/>
              <w:autoSpaceDN w:val="0"/>
              <w:adjustRightInd w:val="0"/>
              <w:jc w:val="center"/>
              <w:rPr>
                <w:rFonts w:ascii="Arial" w:hAnsi="Arial" w:cs="Arial"/>
                <w:b/>
                <w:sz w:val="23"/>
                <w:szCs w:val="23"/>
              </w:rPr>
            </w:pP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rPr>
                <w:rFonts w:ascii="Arial" w:hAnsi="Arial" w:cs="Arial"/>
                <w:sz w:val="23"/>
                <w:szCs w:val="23"/>
              </w:rPr>
            </w:pPr>
            <w:r>
              <w:rPr>
                <w:rFonts w:ascii="Arial" w:eastAsia="Arial" w:hAnsi="Arial" w:cs="Arial"/>
                <w:b/>
                <w:bCs/>
                <w:sz w:val="23"/>
                <w:szCs w:val="23"/>
                <w:lang w:val="cy-GB"/>
              </w:rPr>
              <w:t>Cydraddoldeb</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jc w:val="center"/>
              <w:rPr>
                <w:rFonts w:ascii="Arial" w:hAnsi="Arial" w:cs="Arial"/>
                <w:b/>
                <w:sz w:val="23"/>
                <w:szCs w:val="23"/>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jc w:val="center"/>
              <w:rPr>
                <w:rFonts w:ascii="Arial" w:hAnsi="Arial" w:cs="Arial"/>
                <w:b/>
                <w:sz w:val="23"/>
                <w:szCs w:val="23"/>
              </w:rPr>
            </w:pP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rPr>
                <w:rFonts w:ascii="Arial" w:hAnsi="Arial" w:cs="Arial"/>
                <w:sz w:val="23"/>
                <w:szCs w:val="23"/>
              </w:rPr>
            </w:pPr>
            <w:r>
              <w:rPr>
                <w:rFonts w:ascii="Arial" w:eastAsia="Arial" w:hAnsi="Arial" w:cs="Arial"/>
                <w:sz w:val="23"/>
                <w:szCs w:val="23"/>
                <w:lang w:val="cy-GB"/>
              </w:rPr>
              <w:t>Gwybodaeth am Gydraddoldeb ac Amrywiaeth ac ymrwymiad iddynt</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b/>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b/>
                <w:sz w:val="23"/>
                <w:szCs w:val="23"/>
              </w:rPr>
            </w:pPr>
            <w:r>
              <w:rPr>
                <w:rFonts w:ascii="Arial" w:eastAsia="Arial" w:hAnsi="Arial" w:cs="Arial"/>
                <w:b/>
                <w:bCs/>
                <w:sz w:val="23"/>
                <w:szCs w:val="23"/>
                <w:lang w:val="cy-GB"/>
              </w:rPr>
              <w:t>FfG/C</w:t>
            </w:r>
          </w:p>
        </w:tc>
      </w:tr>
      <w:tr w:rsidR="00354703" w:rsidTr="00576EE5">
        <w:tc>
          <w:tcPr>
            <w:tcW w:w="623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rPr>
                <w:rFonts w:ascii="Arial" w:hAnsi="Arial" w:cs="Arial"/>
                <w:sz w:val="23"/>
                <w:szCs w:val="23"/>
              </w:rPr>
            </w:pPr>
            <w:r>
              <w:rPr>
                <w:rFonts w:ascii="Arial" w:eastAsia="Arial" w:hAnsi="Arial" w:cs="Arial"/>
                <w:sz w:val="23"/>
                <w:szCs w:val="23"/>
                <w:lang w:val="cy-GB"/>
              </w:rPr>
              <w:t>Dealltwriaeth o bwysigrwydd y Gymraeg a diwylliant Cymru</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b/>
                <w:sz w:val="23"/>
                <w:szCs w:val="23"/>
              </w:rPr>
            </w:pPr>
            <w:r w:rsidRPr="007231D8">
              <w:rPr>
                <w:rFonts w:ascii="Wingdings" w:hAnsi="Wingdings" w:cs="Arial"/>
                <w:b/>
                <w:sz w:val="23"/>
                <w:szCs w:val="23"/>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00698" w:rsidP="00576EE5">
            <w:pPr>
              <w:jc w:val="center"/>
              <w:rPr>
                <w:rFonts w:ascii="Arial" w:hAnsi="Arial" w:cs="Arial"/>
                <w:b/>
                <w:sz w:val="23"/>
                <w:szCs w:val="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0698" w:rsidRPr="007231D8" w:rsidRDefault="00442BCB" w:rsidP="00576EE5">
            <w:pPr>
              <w:jc w:val="center"/>
              <w:rPr>
                <w:rFonts w:ascii="Arial" w:hAnsi="Arial" w:cs="Arial"/>
                <w:b/>
                <w:sz w:val="23"/>
                <w:szCs w:val="23"/>
              </w:rPr>
            </w:pPr>
            <w:r>
              <w:rPr>
                <w:rFonts w:ascii="Arial" w:eastAsia="Arial" w:hAnsi="Arial" w:cs="Arial"/>
                <w:b/>
                <w:bCs/>
                <w:sz w:val="23"/>
                <w:szCs w:val="23"/>
                <w:lang w:val="cy-GB"/>
              </w:rPr>
              <w:t>FfG/C</w:t>
            </w:r>
          </w:p>
        </w:tc>
      </w:tr>
    </w:tbl>
    <w:p w:rsidR="00400698" w:rsidRDefault="00400698" w:rsidP="004116DE">
      <w:pPr>
        <w:spacing w:before="60"/>
        <w:rPr>
          <w:rFonts w:ascii="Arial" w:hAnsi="Arial" w:cs="Arial"/>
          <w:b/>
          <w:snapToGrid w:val="0"/>
          <w:color w:val="0000FF"/>
          <w:lang w:eastAsia="en-US"/>
        </w:rPr>
        <w:sectPr w:rsidR="00400698" w:rsidSect="008D4E0F">
          <w:pgSz w:w="11906" w:h="16838" w:code="9"/>
          <w:pgMar w:top="851" w:right="851" w:bottom="851" w:left="1797" w:header="709" w:footer="709" w:gutter="0"/>
          <w:cols w:space="708"/>
          <w:docGrid w:linePitch="360"/>
        </w:sectPr>
      </w:pPr>
    </w:p>
    <w:p w:rsidR="008E2C55" w:rsidRDefault="008E2C55" w:rsidP="008E2C55">
      <w:bookmarkStart w:id="11" w:name="_Toc200263882"/>
      <w:bookmarkStart w:id="12" w:name="_Toc200265054"/>
      <w:bookmarkStart w:id="13" w:name="_Toc200438346"/>
    </w:p>
    <w:p w:rsidR="002C6016" w:rsidRPr="002C6016" w:rsidRDefault="002C6016" w:rsidP="002C6016">
      <w:pPr>
        <w:rPr>
          <w:vanish/>
        </w:rPr>
      </w:pPr>
    </w:p>
    <w:p w:rsidR="005064B7" w:rsidRDefault="005064B7" w:rsidP="008E2C55">
      <w:pPr>
        <w:rPr>
          <w:rFonts w:ascii="Arial" w:hAnsi="Arial" w:cs="Arial"/>
          <w:sz w:val="23"/>
          <w:szCs w:val="23"/>
        </w:rPr>
      </w:pPr>
    </w:p>
    <w:p w:rsidR="008E2C55" w:rsidRPr="00294CF9" w:rsidRDefault="00442BCB" w:rsidP="00294CF9">
      <w:pPr>
        <w:rPr>
          <w:rFonts w:ascii="Arial" w:hAnsi="Arial" w:cs="Arial"/>
          <w:sz w:val="23"/>
          <w:szCs w:val="23"/>
        </w:rPr>
      </w:pPr>
      <w:r>
        <w:rPr>
          <w:rFonts w:ascii="Arial" w:eastAsia="Arial" w:hAnsi="Arial" w:cs="Arial"/>
          <w:sz w:val="23"/>
          <w:szCs w:val="23"/>
          <w:lang w:val="cy-GB"/>
        </w:rPr>
        <w:t>* Mae’n rhaid gallu mesur pob un o'r gofynion a nodir.  Nodwch y dull a ddefnyddir i asesu a yw’r ymgeiswyr yn bodloni’r gofynion:</w:t>
      </w:r>
    </w:p>
    <w:tbl>
      <w:tblPr>
        <w:tblW w:w="0" w:type="auto"/>
        <w:tblInd w:w="108" w:type="dxa"/>
        <w:tblLook w:val="01E0" w:firstRow="1" w:lastRow="1" w:firstColumn="1" w:lastColumn="1" w:noHBand="0" w:noVBand="0"/>
      </w:tblPr>
      <w:tblGrid>
        <w:gridCol w:w="600"/>
        <w:gridCol w:w="3448"/>
        <w:gridCol w:w="776"/>
        <w:gridCol w:w="540"/>
        <w:gridCol w:w="3200"/>
      </w:tblGrid>
      <w:tr w:rsidR="00354703" w:rsidTr="0003196F">
        <w:tc>
          <w:tcPr>
            <w:tcW w:w="456" w:type="dxa"/>
            <w:shd w:val="clear" w:color="auto" w:fill="auto"/>
          </w:tcPr>
          <w:p w:rsidR="008E2C55" w:rsidRPr="007231D8" w:rsidRDefault="00442BCB" w:rsidP="00475CCC">
            <w:pPr>
              <w:rPr>
                <w:rFonts w:ascii="Arial" w:hAnsi="Arial" w:cs="Arial"/>
                <w:sz w:val="23"/>
                <w:szCs w:val="23"/>
              </w:rPr>
            </w:pPr>
            <w:r>
              <w:rPr>
                <w:rFonts w:ascii="Arial" w:eastAsia="Arial" w:hAnsi="Arial" w:cs="Arial"/>
                <w:sz w:val="23"/>
                <w:szCs w:val="23"/>
                <w:lang w:val="cy-GB"/>
              </w:rPr>
              <w:t>FfG</w:t>
            </w:r>
          </w:p>
        </w:tc>
        <w:tc>
          <w:tcPr>
            <w:tcW w:w="3448" w:type="dxa"/>
            <w:shd w:val="clear" w:color="auto" w:fill="auto"/>
          </w:tcPr>
          <w:p w:rsidR="008E2C55" w:rsidRPr="007231D8" w:rsidRDefault="00442BCB" w:rsidP="00475CCC">
            <w:pPr>
              <w:rPr>
                <w:rFonts w:ascii="Arial" w:hAnsi="Arial" w:cs="Arial"/>
                <w:sz w:val="23"/>
                <w:szCs w:val="23"/>
              </w:rPr>
            </w:pPr>
            <w:r>
              <w:rPr>
                <w:rFonts w:ascii="Arial" w:eastAsia="Arial" w:hAnsi="Arial" w:cs="Arial"/>
                <w:sz w:val="23"/>
                <w:szCs w:val="23"/>
                <w:lang w:val="cy-GB"/>
              </w:rPr>
              <w:t>Ffurflen Gais</w:t>
            </w:r>
          </w:p>
        </w:tc>
        <w:tc>
          <w:tcPr>
            <w:tcW w:w="776" w:type="dxa"/>
            <w:shd w:val="clear" w:color="auto" w:fill="auto"/>
          </w:tcPr>
          <w:p w:rsidR="008E2C55" w:rsidRPr="007231D8" w:rsidRDefault="008E2C55" w:rsidP="00475CCC">
            <w:pPr>
              <w:rPr>
                <w:rFonts w:ascii="Arial" w:hAnsi="Arial" w:cs="Arial"/>
                <w:sz w:val="23"/>
                <w:szCs w:val="23"/>
              </w:rPr>
            </w:pPr>
          </w:p>
        </w:tc>
        <w:tc>
          <w:tcPr>
            <w:tcW w:w="540" w:type="dxa"/>
            <w:shd w:val="clear" w:color="auto" w:fill="auto"/>
          </w:tcPr>
          <w:p w:rsidR="008E2C55" w:rsidRPr="007231D8" w:rsidRDefault="00442BCB" w:rsidP="00475CCC">
            <w:pPr>
              <w:rPr>
                <w:rFonts w:ascii="Arial" w:hAnsi="Arial" w:cs="Arial"/>
                <w:sz w:val="23"/>
                <w:szCs w:val="23"/>
              </w:rPr>
            </w:pPr>
            <w:r>
              <w:rPr>
                <w:rFonts w:ascii="Arial" w:eastAsia="Arial" w:hAnsi="Arial" w:cs="Arial"/>
                <w:sz w:val="23"/>
                <w:szCs w:val="23"/>
                <w:lang w:val="cy-GB"/>
              </w:rPr>
              <w:t>T</w:t>
            </w:r>
          </w:p>
        </w:tc>
        <w:tc>
          <w:tcPr>
            <w:tcW w:w="3200" w:type="dxa"/>
            <w:shd w:val="clear" w:color="auto" w:fill="auto"/>
          </w:tcPr>
          <w:p w:rsidR="008E2C55" w:rsidRPr="007231D8" w:rsidRDefault="00442BCB" w:rsidP="00475CCC">
            <w:pPr>
              <w:rPr>
                <w:rFonts w:ascii="Arial" w:hAnsi="Arial" w:cs="Arial"/>
                <w:sz w:val="23"/>
                <w:szCs w:val="23"/>
              </w:rPr>
            </w:pPr>
            <w:r>
              <w:rPr>
                <w:rFonts w:ascii="Arial" w:eastAsia="Arial" w:hAnsi="Arial" w:cs="Arial"/>
                <w:sz w:val="23"/>
                <w:szCs w:val="23"/>
                <w:lang w:val="cy-GB"/>
              </w:rPr>
              <w:t>Tystysgrif Cymhwyster</w:t>
            </w:r>
          </w:p>
        </w:tc>
      </w:tr>
      <w:tr w:rsidR="00354703" w:rsidTr="0003196F">
        <w:tc>
          <w:tcPr>
            <w:tcW w:w="456" w:type="dxa"/>
            <w:shd w:val="clear" w:color="auto" w:fill="auto"/>
          </w:tcPr>
          <w:p w:rsidR="008E2C55" w:rsidRPr="007231D8" w:rsidRDefault="00442BCB" w:rsidP="00475CCC">
            <w:pPr>
              <w:rPr>
                <w:rFonts w:ascii="Arial" w:hAnsi="Arial" w:cs="Arial"/>
                <w:sz w:val="23"/>
                <w:szCs w:val="23"/>
              </w:rPr>
            </w:pPr>
            <w:r>
              <w:rPr>
                <w:rFonts w:ascii="Arial" w:eastAsia="Arial" w:hAnsi="Arial" w:cs="Arial"/>
                <w:sz w:val="23"/>
                <w:szCs w:val="23"/>
                <w:lang w:val="cy-GB"/>
              </w:rPr>
              <w:t xml:space="preserve">C </w:t>
            </w:r>
          </w:p>
        </w:tc>
        <w:tc>
          <w:tcPr>
            <w:tcW w:w="3448" w:type="dxa"/>
            <w:shd w:val="clear" w:color="auto" w:fill="auto"/>
          </w:tcPr>
          <w:p w:rsidR="008E2C55" w:rsidRPr="007231D8" w:rsidRDefault="00442BCB" w:rsidP="00475CCC">
            <w:pPr>
              <w:rPr>
                <w:rFonts w:ascii="Arial" w:hAnsi="Arial" w:cs="Arial"/>
                <w:sz w:val="23"/>
                <w:szCs w:val="23"/>
              </w:rPr>
            </w:pPr>
            <w:r>
              <w:rPr>
                <w:rFonts w:ascii="Arial" w:eastAsia="Arial" w:hAnsi="Arial" w:cs="Arial"/>
                <w:sz w:val="23"/>
                <w:szCs w:val="23"/>
                <w:lang w:val="cy-GB"/>
              </w:rPr>
              <w:t>Cyfweliad</w:t>
            </w:r>
          </w:p>
        </w:tc>
        <w:tc>
          <w:tcPr>
            <w:tcW w:w="776" w:type="dxa"/>
            <w:shd w:val="clear" w:color="auto" w:fill="auto"/>
          </w:tcPr>
          <w:p w:rsidR="008E2C55" w:rsidRPr="007231D8" w:rsidRDefault="008E2C55" w:rsidP="00475CCC">
            <w:pPr>
              <w:rPr>
                <w:rFonts w:ascii="Arial" w:hAnsi="Arial" w:cs="Arial"/>
                <w:sz w:val="23"/>
                <w:szCs w:val="23"/>
              </w:rPr>
            </w:pPr>
          </w:p>
        </w:tc>
        <w:tc>
          <w:tcPr>
            <w:tcW w:w="540" w:type="dxa"/>
            <w:shd w:val="clear" w:color="auto" w:fill="auto"/>
          </w:tcPr>
          <w:p w:rsidR="008E2C55" w:rsidRPr="007231D8" w:rsidRDefault="00442BCB" w:rsidP="00475CCC">
            <w:pPr>
              <w:rPr>
                <w:rFonts w:ascii="Arial" w:hAnsi="Arial" w:cs="Arial"/>
                <w:sz w:val="23"/>
                <w:szCs w:val="23"/>
              </w:rPr>
            </w:pPr>
            <w:r>
              <w:rPr>
                <w:rFonts w:ascii="Arial" w:eastAsia="Arial" w:hAnsi="Arial" w:cs="Arial"/>
                <w:sz w:val="23"/>
                <w:szCs w:val="23"/>
                <w:lang w:val="cy-GB"/>
              </w:rPr>
              <w:t>P</w:t>
            </w:r>
          </w:p>
        </w:tc>
        <w:tc>
          <w:tcPr>
            <w:tcW w:w="3200" w:type="dxa"/>
            <w:shd w:val="clear" w:color="auto" w:fill="auto"/>
          </w:tcPr>
          <w:p w:rsidR="008E2C55" w:rsidRPr="007231D8" w:rsidRDefault="00442BCB" w:rsidP="00475CCC">
            <w:pPr>
              <w:rPr>
                <w:rFonts w:ascii="Arial" w:hAnsi="Arial" w:cs="Arial"/>
                <w:sz w:val="23"/>
                <w:szCs w:val="23"/>
              </w:rPr>
            </w:pPr>
            <w:r>
              <w:rPr>
                <w:rFonts w:ascii="Arial" w:eastAsia="Arial" w:hAnsi="Arial" w:cs="Arial"/>
                <w:sz w:val="23"/>
                <w:szCs w:val="23"/>
                <w:lang w:val="cy-GB"/>
              </w:rPr>
              <w:t>Prawf</w:t>
            </w:r>
          </w:p>
        </w:tc>
      </w:tr>
    </w:tbl>
    <w:p w:rsidR="005064B7" w:rsidRDefault="005064B7" w:rsidP="00BB52C3">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FC1FEB">
      <w:pPr>
        <w:pStyle w:val="Head2EvalForm"/>
      </w:pPr>
    </w:p>
    <w:p w:rsidR="00400698" w:rsidRDefault="00400698" w:rsidP="00400698">
      <w:pPr>
        <w:pStyle w:val="Head2EvalForm"/>
        <w:ind w:firstLine="0"/>
      </w:pPr>
    </w:p>
    <w:p w:rsidR="00400698" w:rsidRPr="00400698" w:rsidRDefault="00400698" w:rsidP="00400698">
      <w:pPr>
        <w:pStyle w:val="BlockText"/>
      </w:pPr>
    </w:p>
    <w:p w:rsidR="00400698" w:rsidRDefault="00400698" w:rsidP="00FC1FEB">
      <w:pPr>
        <w:pStyle w:val="Head2EvalForm"/>
      </w:pPr>
    </w:p>
    <w:p w:rsidR="00400698" w:rsidRDefault="00400698" w:rsidP="00FC1FEB">
      <w:pPr>
        <w:pStyle w:val="Head2EvalForm"/>
      </w:pPr>
    </w:p>
    <w:p w:rsidR="00FC1FEB" w:rsidRPr="00FC1FEB" w:rsidRDefault="00442BCB" w:rsidP="00FC1FEB">
      <w:pPr>
        <w:pStyle w:val="Head2EvalForm"/>
        <w:rPr>
          <w:b w:val="0"/>
        </w:rPr>
      </w:pPr>
      <w:r>
        <w:rPr>
          <w:rFonts w:eastAsia="Arial"/>
          <w:lang w:val="cy-GB"/>
        </w:rPr>
        <w:t>RHAN 2</w:t>
      </w:r>
    </w:p>
    <w:p w:rsidR="0077325A" w:rsidRPr="0077325A" w:rsidRDefault="0077325A" w:rsidP="007231D8">
      <w:pPr>
        <w:pStyle w:val="BlockText"/>
        <w:ind w:left="0"/>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0"/>
      </w:tblGrid>
      <w:tr w:rsidR="00354703" w:rsidTr="005064B7">
        <w:tc>
          <w:tcPr>
            <w:tcW w:w="0" w:type="auto"/>
            <w:shd w:val="clear" w:color="auto" w:fill="auto"/>
          </w:tcPr>
          <w:p w:rsidR="004116DE" w:rsidRPr="00D1077E" w:rsidRDefault="00442BCB" w:rsidP="003A3B28">
            <w:pPr>
              <w:pStyle w:val="BlockText"/>
              <w:ind w:left="0"/>
              <w:jc w:val="both"/>
              <w:rPr>
                <w:rFonts w:ascii="Arial" w:hAnsi="Arial" w:cs="Arial"/>
                <w:b/>
              </w:rPr>
            </w:pPr>
            <w:r>
              <w:rPr>
                <w:rFonts w:ascii="Arial" w:eastAsia="Arial" w:hAnsi="Arial" w:cs="Arial"/>
                <w:b/>
                <w:bCs/>
                <w:lang w:val="cy-GB"/>
              </w:rPr>
              <w:t>CREADIGRWYDD AC ARLOESI</w:t>
            </w:r>
          </w:p>
        </w:tc>
      </w:tr>
      <w:tr w:rsidR="00354703" w:rsidTr="005064B7">
        <w:tc>
          <w:tcPr>
            <w:tcW w:w="0" w:type="auto"/>
            <w:shd w:val="clear" w:color="auto" w:fill="auto"/>
          </w:tcPr>
          <w:p w:rsidR="00776A8E" w:rsidRPr="007231D8" w:rsidRDefault="00442BCB" w:rsidP="00C47A45">
            <w:pPr>
              <w:pStyle w:val="BlockText"/>
              <w:numPr>
                <w:ilvl w:val="0"/>
                <w:numId w:val="16"/>
              </w:numPr>
              <w:ind w:right="72"/>
              <w:jc w:val="both"/>
              <w:rPr>
                <w:rFonts w:ascii="Arial" w:hAnsi="Arial" w:cs="Arial"/>
              </w:rPr>
            </w:pPr>
            <w:r>
              <w:rPr>
                <w:rFonts w:ascii="Arial" w:eastAsia="Arial" w:hAnsi="Arial" w:cs="Arial"/>
                <w:lang w:val="cy-GB"/>
              </w:rPr>
              <w:t>Bydd deiliad y swydd yn chwarae rhan hanfodol mewn dylunio manylion technegol i sicrhau fod y Cyngor yn bodloni ei rwymedigaeth statudol ac yn sicrhau’r gwerth mwyaf am arian. Bydd contractau yn cael eu caffael gan ddefnyddio’r wybodaeth hon a bydd ansawdd y manylion yn effeithio ar ailosod yn yr hirdymor a chostau cylch oes. Bydd hyn yn cynnwys:</w:t>
            </w:r>
          </w:p>
          <w:p w:rsidR="004116DE" w:rsidRPr="007231D8" w:rsidRDefault="00442BCB" w:rsidP="00C47A45">
            <w:pPr>
              <w:pStyle w:val="BlockText"/>
              <w:numPr>
                <w:ilvl w:val="0"/>
                <w:numId w:val="15"/>
              </w:numPr>
              <w:ind w:right="72"/>
              <w:jc w:val="both"/>
              <w:rPr>
                <w:rFonts w:ascii="Arial" w:hAnsi="Arial" w:cs="Arial"/>
              </w:rPr>
            </w:pPr>
            <w:r>
              <w:rPr>
                <w:rFonts w:ascii="Arial" w:eastAsia="Arial" w:hAnsi="Arial" w:cs="Arial"/>
                <w:lang w:val="cy-GB"/>
              </w:rPr>
              <w:t>Adolygu’r canllawiau cyfredol cysylltiedig yn uniongyrchol (Rheoliadau Sefydliad y Peirianwyr Trydanol BS7671, Deddf Trydan yn y Gwaith 1989) ac yn anuniongyrchol (Rheoliadau adeiladu, y Ddeddf Iechyd a Diogelwch, y Ddeddf Gwahaniaethu ar Sail Anabledd, COA).</w:t>
            </w:r>
          </w:p>
          <w:p w:rsidR="00F07127" w:rsidRPr="007231D8" w:rsidRDefault="00442BCB" w:rsidP="00C47A45">
            <w:pPr>
              <w:pStyle w:val="BlockText"/>
              <w:numPr>
                <w:ilvl w:val="0"/>
                <w:numId w:val="15"/>
              </w:numPr>
              <w:ind w:right="72"/>
              <w:jc w:val="both"/>
              <w:rPr>
                <w:rFonts w:ascii="Arial" w:hAnsi="Arial" w:cs="Arial"/>
              </w:rPr>
            </w:pPr>
            <w:r>
              <w:rPr>
                <w:rFonts w:ascii="Arial" w:eastAsia="Arial" w:hAnsi="Arial" w:cs="Arial"/>
                <w:lang w:val="cy-GB"/>
              </w:rPr>
              <w:t>Ymchwilio i ddatrysiadau amrywiol o ran deunyddiau i wneud gosod yn haws a gwell costau oes gyfan.</w:t>
            </w:r>
          </w:p>
          <w:p w:rsidR="00F07127" w:rsidRPr="007231D8" w:rsidRDefault="00442BCB" w:rsidP="00C47A45">
            <w:pPr>
              <w:pStyle w:val="BlockText"/>
              <w:numPr>
                <w:ilvl w:val="0"/>
                <w:numId w:val="15"/>
              </w:numPr>
              <w:ind w:right="0"/>
              <w:jc w:val="both"/>
              <w:rPr>
                <w:rFonts w:ascii="Arial" w:hAnsi="Arial" w:cs="Arial"/>
              </w:rPr>
            </w:pPr>
            <w:r>
              <w:rPr>
                <w:rFonts w:ascii="Arial" w:eastAsia="Arial" w:hAnsi="Arial" w:cs="Arial"/>
                <w:lang w:val="cy-GB"/>
              </w:rPr>
              <w:t>Gwirio argaeledd deunyddiau i leihau oedi o ganlyniad i stoc gyfyngedig.</w:t>
            </w:r>
          </w:p>
          <w:p w:rsidR="00CD6EF4" w:rsidRPr="007231D8" w:rsidRDefault="00442BCB" w:rsidP="00C47A45">
            <w:pPr>
              <w:pStyle w:val="BlockText"/>
              <w:numPr>
                <w:ilvl w:val="0"/>
                <w:numId w:val="15"/>
              </w:numPr>
              <w:ind w:right="0"/>
              <w:jc w:val="both"/>
              <w:rPr>
                <w:rFonts w:ascii="Arial" w:hAnsi="Arial" w:cs="Arial"/>
              </w:rPr>
            </w:pPr>
            <w:r>
              <w:rPr>
                <w:rFonts w:ascii="Arial" w:eastAsia="Arial" w:hAnsi="Arial" w:cs="Arial"/>
                <w:lang w:val="cy-GB"/>
              </w:rPr>
              <w:t xml:space="preserve">Meddu ar wybodaeth dda yn ymwneud â chrefftau adeiladu eraill i gydlynu gwaith a gwella cynhyrchiant a rhagweld unrhyw broblemau. </w:t>
            </w:r>
          </w:p>
          <w:p w:rsidR="00F07127" w:rsidRPr="007231D8" w:rsidRDefault="00442BCB" w:rsidP="00C47A45">
            <w:pPr>
              <w:pStyle w:val="BlockText"/>
              <w:numPr>
                <w:ilvl w:val="0"/>
                <w:numId w:val="15"/>
              </w:numPr>
              <w:ind w:right="0"/>
              <w:jc w:val="both"/>
              <w:rPr>
                <w:rFonts w:ascii="Arial" w:hAnsi="Arial" w:cs="Arial"/>
              </w:rPr>
            </w:pPr>
            <w:r>
              <w:rPr>
                <w:rFonts w:ascii="Arial" w:eastAsia="Arial" w:hAnsi="Arial" w:cs="Arial"/>
                <w:lang w:val="cy-GB"/>
              </w:rPr>
              <w:t>Darparu terfynau amser cyraeddadwy i gwblhau gwaith gosod.</w:t>
            </w:r>
          </w:p>
          <w:p w:rsidR="002F0B3B" w:rsidRPr="00C9714B" w:rsidRDefault="00442BCB" w:rsidP="00C9714B">
            <w:pPr>
              <w:pStyle w:val="BlockText"/>
              <w:numPr>
                <w:ilvl w:val="0"/>
                <w:numId w:val="15"/>
              </w:numPr>
              <w:ind w:right="0"/>
              <w:jc w:val="both"/>
              <w:rPr>
                <w:rFonts w:ascii="Arial" w:hAnsi="Arial" w:cs="Arial"/>
              </w:rPr>
            </w:pPr>
            <w:r>
              <w:rPr>
                <w:rFonts w:ascii="Arial" w:eastAsia="Arial" w:hAnsi="Arial" w:cs="Arial"/>
                <w:lang w:val="cy-GB"/>
              </w:rPr>
              <w:t>Nodi systemau gwresogi trydanol newydd sy’n effeithlon o ran ynni ar gyfer ardaloedd lle nad yw nwy yn bresennol.</w:t>
            </w:r>
          </w:p>
          <w:p w:rsidR="006A3F12" w:rsidRDefault="00442BCB" w:rsidP="00C47A45">
            <w:pPr>
              <w:pStyle w:val="BlockText"/>
              <w:numPr>
                <w:ilvl w:val="0"/>
                <w:numId w:val="16"/>
              </w:numPr>
              <w:ind w:right="72"/>
              <w:jc w:val="both"/>
              <w:rPr>
                <w:rFonts w:ascii="Arial" w:hAnsi="Arial" w:cs="Arial"/>
              </w:rPr>
            </w:pPr>
            <w:r>
              <w:rPr>
                <w:rFonts w:ascii="Arial" w:eastAsia="Arial" w:hAnsi="Arial" w:cs="Arial"/>
                <w:lang w:val="cy-GB"/>
              </w:rPr>
              <w:t>Mae gofyn i ddeiliad y swydd werthuso holiaduron cyn cymhwyso contractwyr yn ystod y broses gaffael a gwneud argymhellion ar eu gallu i ymgymryd â’r gwaith a gynlluniwyd.</w:t>
            </w:r>
          </w:p>
          <w:p w:rsidR="00C94787" w:rsidRPr="003A1021" w:rsidRDefault="00442BCB" w:rsidP="00C47A45">
            <w:pPr>
              <w:pStyle w:val="BlockText"/>
              <w:numPr>
                <w:ilvl w:val="0"/>
                <w:numId w:val="16"/>
              </w:numPr>
              <w:ind w:right="72"/>
              <w:jc w:val="both"/>
              <w:rPr>
                <w:rFonts w:ascii="Arial" w:hAnsi="Arial" w:cs="Arial"/>
              </w:rPr>
            </w:pPr>
            <w:r>
              <w:rPr>
                <w:rFonts w:ascii="Arial" w:eastAsia="Arial" w:hAnsi="Arial" w:cs="Arial"/>
                <w:lang w:val="cy-GB"/>
              </w:rPr>
              <w:t>Bydd gofyn i ddeiliad y swydd greu taenlenni olrhain gwaith ar gyfer contractwyr allanol i gofnodi dyddiadau archwilio, gwaith adferol neu uwchraddio a chreu dolenni i ddogfennau perthnasol eraill i hwyluso rhannu gwybodaeth</w:t>
            </w:r>
          </w:p>
          <w:p w:rsidR="000D52B8" w:rsidRPr="0068020E" w:rsidRDefault="00C65BC6" w:rsidP="00C65BC6">
            <w:pPr>
              <w:pStyle w:val="BlockText"/>
              <w:ind w:left="0" w:right="72"/>
              <w:rPr>
                <w:rFonts w:ascii="Arial" w:hAnsi="Arial" w:cs="Arial"/>
              </w:rPr>
            </w:pPr>
            <w:r>
              <w:rPr>
                <w:rFonts w:ascii="Arial" w:eastAsia="Arial" w:hAnsi="Arial" w:cs="Arial"/>
                <w:lang w:val="cy-GB"/>
              </w:rPr>
              <w:t xml:space="preserve">CH. </w:t>
            </w:r>
            <w:r w:rsidR="00442BCB">
              <w:rPr>
                <w:rFonts w:ascii="Arial" w:eastAsia="Arial" w:hAnsi="Arial" w:cs="Arial"/>
                <w:lang w:val="cy-GB"/>
              </w:rPr>
              <w:t xml:space="preserve">Bydd gofyn i ddeiliad y swydd ymdrin ag ystod o gwynion, hawliadau ac ymholiadau gan denantiaid, aelodau etholedig a rheolwyr ayb. Fe fyddant yn derbyn gohebiaeth mewn dulliau amrywiol fel galwadau ffôn, llythyrau / negeseuon e-bost ac ymweliadau wyneb yn wyneb. Mae’n hanfodol yr ymdrinnir â’r digwyddiadau hyn gyda gwybodaeth a dealltwriaeth yn ymwneud â’r pwnc a hynny yn gyflym a gydag eglurder.  Fe allai fod yna angen am wybodaeth yn ymwneud â meysydd crefft eraill er mwyn ymdrin â chwyn ar y pwynt cyswllt cyntaf gyda’r Cyngor h.y. gallu ateb cwestiynau yn ymwneud â gwasanaethau gwresogi a chymryd camau priodol. </w:t>
            </w:r>
          </w:p>
          <w:p w:rsidR="004116DE" w:rsidRPr="00400698" w:rsidRDefault="00442BCB" w:rsidP="00400698">
            <w:pPr>
              <w:pStyle w:val="BlockText"/>
              <w:numPr>
                <w:ilvl w:val="0"/>
                <w:numId w:val="16"/>
              </w:numPr>
              <w:ind w:right="72"/>
              <w:jc w:val="both"/>
              <w:rPr>
                <w:rFonts w:ascii="Arial" w:hAnsi="Arial" w:cs="Arial"/>
              </w:rPr>
            </w:pPr>
            <w:r>
              <w:rPr>
                <w:rFonts w:ascii="Arial" w:eastAsia="Arial" w:hAnsi="Arial" w:cs="Arial"/>
                <w:lang w:val="cy-GB"/>
              </w:rPr>
              <w:t xml:space="preserve">Bydd gofyn i ddeiliad y swydd ymdrin â phobl ddiamddiffyn fel yr henoed a phobl anabl a dehongli angen unigolyn i oresgyn anhawster. Fe all hyn gynnwys gosod offer yn greadigol i ymdrin ag angen un unigolyn ond ar yr un pryd ystyried gwahanol ofynion os yw’r defnyddiwr neu amgylchiadau’n newid. </w:t>
            </w:r>
          </w:p>
        </w:tc>
      </w:tr>
      <w:tr w:rsidR="00354703" w:rsidTr="005064B7">
        <w:tc>
          <w:tcPr>
            <w:tcW w:w="0" w:type="auto"/>
            <w:shd w:val="clear" w:color="auto" w:fill="auto"/>
          </w:tcPr>
          <w:p w:rsidR="004116DE" w:rsidRPr="007231D8" w:rsidRDefault="00442BCB" w:rsidP="003A3B28">
            <w:pPr>
              <w:pStyle w:val="BlockText"/>
              <w:ind w:left="0"/>
              <w:jc w:val="both"/>
              <w:rPr>
                <w:rFonts w:ascii="Arial" w:hAnsi="Arial" w:cs="Arial"/>
                <w:b/>
              </w:rPr>
            </w:pPr>
            <w:r>
              <w:rPr>
                <w:rFonts w:ascii="Arial" w:eastAsia="Arial" w:hAnsi="Arial" w:cs="Arial"/>
                <w:b/>
                <w:bCs/>
                <w:lang w:val="cy-GB"/>
              </w:rPr>
              <w:t>PENDERFYNIADAU – DISGRESIWN</w:t>
            </w:r>
          </w:p>
        </w:tc>
      </w:tr>
      <w:tr w:rsidR="00354703" w:rsidTr="005064B7">
        <w:tc>
          <w:tcPr>
            <w:tcW w:w="0" w:type="auto"/>
            <w:shd w:val="clear" w:color="auto" w:fill="auto"/>
          </w:tcPr>
          <w:p w:rsidR="004116DE" w:rsidRPr="007231D8" w:rsidRDefault="00442BCB" w:rsidP="00C47A45">
            <w:pPr>
              <w:pStyle w:val="BlockText"/>
              <w:numPr>
                <w:ilvl w:val="0"/>
                <w:numId w:val="17"/>
              </w:numPr>
              <w:ind w:right="72"/>
              <w:jc w:val="both"/>
              <w:rPr>
                <w:rFonts w:ascii="Arial" w:hAnsi="Arial" w:cs="Arial"/>
              </w:rPr>
            </w:pPr>
            <w:r>
              <w:rPr>
                <w:rFonts w:ascii="Arial" w:eastAsia="Arial" w:hAnsi="Arial" w:cs="Arial"/>
                <w:lang w:val="cy-GB"/>
              </w:rPr>
              <w:t>Bydd gofyn i ddeiliad y swydd wneud penderfyniadau yn ddyddiol a allai fod ag oblygiadau o ran cost i’r Cyngor. Er bod y goblygiadau hyn yn cael eu hosgoi, cyn belled ag y mae’n rhesymol ymarferol, maent yn aml yn angenrheidiol i gynnal diogelwch tenantiaid, gweithwyr CBSW a chontractwyr sy’n gweithio ar ran CBSW.</w:t>
            </w:r>
          </w:p>
          <w:p w:rsidR="001A4E54" w:rsidRPr="007231D8" w:rsidRDefault="00442BCB" w:rsidP="00C47A45">
            <w:pPr>
              <w:pStyle w:val="BlockText"/>
              <w:numPr>
                <w:ilvl w:val="0"/>
                <w:numId w:val="17"/>
              </w:numPr>
              <w:ind w:right="72"/>
              <w:jc w:val="both"/>
              <w:rPr>
                <w:rFonts w:ascii="Arial" w:hAnsi="Arial" w:cs="Arial"/>
              </w:rPr>
            </w:pPr>
            <w:r>
              <w:rPr>
                <w:rFonts w:ascii="Arial" w:eastAsia="Arial" w:hAnsi="Arial" w:cs="Arial"/>
                <w:lang w:val="cy-GB"/>
              </w:rPr>
              <w:t xml:space="preserve">Bydd deiliad y swydd yn rheoli holl Weinyddiaeth y Contractau ar gontractau sy’n cael eu dynodi iddynt ac mae’n rhaid iddynt ddarparu cefnogaeth dechnegol a gweinyddol i </w:t>
            </w:r>
            <w:r>
              <w:rPr>
                <w:rFonts w:ascii="Arial" w:eastAsia="Arial" w:hAnsi="Arial" w:cs="Arial"/>
                <w:lang w:val="cy-GB"/>
              </w:rPr>
              <w:lastRenderedPageBreak/>
              <w:t>reolwyr a chontractwyr i alluogi cyflawni cynlluniau gosodiadau trydanol a gynllunnir yn llyfn.</w:t>
            </w:r>
          </w:p>
          <w:p w:rsidR="00011321" w:rsidRPr="007231D8" w:rsidRDefault="00442BCB" w:rsidP="00C47A45">
            <w:pPr>
              <w:pStyle w:val="BlockText"/>
              <w:numPr>
                <w:ilvl w:val="0"/>
                <w:numId w:val="17"/>
              </w:numPr>
              <w:ind w:right="72"/>
              <w:jc w:val="both"/>
              <w:rPr>
                <w:rFonts w:ascii="Arial" w:hAnsi="Arial" w:cs="Arial"/>
              </w:rPr>
            </w:pPr>
            <w:r>
              <w:rPr>
                <w:rFonts w:ascii="Arial" w:eastAsia="Arial" w:hAnsi="Arial" w:cs="Arial"/>
                <w:lang w:val="cy-GB"/>
              </w:rPr>
              <w:t>Bydd deiliad y swydd yn gweithredu fel Goruchwyliwr Ansawdd a bydd gofyn iddo graffu’r holl ddogfennaeth drydanol, cymwysterau contractwyr ac anfonebau cyn, yn ystod ac ar ddiwedd y gwaith a wneir o dan gontractau sydd wedi eu dynodi iddynt.</w:t>
            </w:r>
          </w:p>
          <w:p w:rsidR="004116DE" w:rsidRPr="00A962F4" w:rsidRDefault="00C65BC6" w:rsidP="00C65BC6">
            <w:pPr>
              <w:pStyle w:val="BlockText"/>
              <w:ind w:left="0" w:right="72"/>
              <w:rPr>
                <w:rFonts w:ascii="Arial" w:hAnsi="Arial" w:cs="Arial"/>
              </w:rPr>
            </w:pPr>
            <w:r>
              <w:rPr>
                <w:rFonts w:ascii="Arial" w:eastAsia="Arial" w:hAnsi="Arial" w:cs="Arial"/>
                <w:lang w:val="cy-GB"/>
              </w:rPr>
              <w:t xml:space="preserve">CH. </w:t>
            </w:r>
            <w:r w:rsidR="00442BCB">
              <w:rPr>
                <w:rFonts w:ascii="Arial" w:eastAsia="Arial" w:hAnsi="Arial" w:cs="Arial"/>
                <w:lang w:val="cy-GB"/>
              </w:rPr>
              <w:t>Bydd deiliad y swydd yn rhoi argymhellion yn ymwneud â chyflwr gosodiadau trydanol ac yn pennu cwmpas y gwaith i ddod â gosodiad i safon foddhaol, o fewn cyfyngiadau’r gyllideb ac i weddu’n strategol gyda’r rhaglen.</w:t>
            </w:r>
          </w:p>
          <w:p w:rsidR="00490F5E" w:rsidRDefault="00442BCB" w:rsidP="00C47A45">
            <w:pPr>
              <w:pStyle w:val="BlockText"/>
              <w:numPr>
                <w:ilvl w:val="0"/>
                <w:numId w:val="17"/>
              </w:numPr>
              <w:ind w:right="72"/>
              <w:jc w:val="both"/>
              <w:rPr>
                <w:rFonts w:ascii="Arial" w:hAnsi="Arial" w:cs="Arial"/>
              </w:rPr>
            </w:pPr>
            <w:r>
              <w:rPr>
                <w:rFonts w:ascii="Arial" w:eastAsia="Arial" w:hAnsi="Arial" w:cs="Arial"/>
                <w:lang w:val="cy-GB"/>
              </w:rPr>
              <w:t xml:space="preserve">Bydd deiliad y swydd yn gyfrifol am reoli contractwyr trydanol ac is-gontractwyr cysylltiedig ar ystod eang o gontractau. Mae’r rôl hefyd yn golygu fod angen gweithio gyda’r prif gontractwyr ar eiddo gwag i gydlynu gwaith trydanol fel archebu cyflenwadau trydanol newydd a chynllunio gofynion rhwydweithiau cyflenwadau lleol. </w:t>
            </w:r>
          </w:p>
          <w:p w:rsidR="00490F5E" w:rsidRDefault="00C65BC6" w:rsidP="00C65BC6">
            <w:pPr>
              <w:pStyle w:val="BlockText"/>
              <w:ind w:left="0" w:right="72"/>
              <w:rPr>
                <w:rFonts w:ascii="Arial" w:hAnsi="Arial" w:cs="Arial"/>
              </w:rPr>
            </w:pPr>
            <w:r>
              <w:rPr>
                <w:rFonts w:ascii="Arial" w:eastAsia="Arial" w:hAnsi="Arial" w:cs="Arial"/>
                <w:lang w:val="cy-GB"/>
              </w:rPr>
              <w:t xml:space="preserve">DD. </w:t>
            </w:r>
            <w:r w:rsidR="00442BCB">
              <w:rPr>
                <w:rFonts w:ascii="Arial" w:eastAsia="Arial" w:hAnsi="Arial" w:cs="Arial"/>
                <w:lang w:val="cy-GB"/>
              </w:rPr>
              <w:t>Bydd gofyn i ddeiliad y swydd gasglu allweddi a chynnal archwiliad llawn a manwl i sicrhau fod yr eiddo yn cyrraedd Safon Ansawdd Tai Cymru tra’n bodloni’r Rheoliadau BS7671 diweddaraf.</w:t>
            </w:r>
          </w:p>
          <w:p w:rsidR="00AF0570" w:rsidRPr="00A962F4" w:rsidRDefault="00442BCB" w:rsidP="00C47A45">
            <w:pPr>
              <w:pStyle w:val="BlockText"/>
              <w:numPr>
                <w:ilvl w:val="0"/>
                <w:numId w:val="17"/>
              </w:numPr>
              <w:ind w:right="72"/>
              <w:jc w:val="both"/>
              <w:rPr>
                <w:rFonts w:ascii="Arial" w:hAnsi="Arial" w:cs="Arial"/>
              </w:rPr>
            </w:pPr>
            <w:r>
              <w:rPr>
                <w:rFonts w:ascii="Arial" w:eastAsia="Arial" w:hAnsi="Arial" w:cs="Arial"/>
                <w:lang w:val="cy-GB"/>
              </w:rPr>
              <w:t>Mae’r swydd yn gofyn am wiriad cydymffurfedd i sicrhau fod contractwyr yn gweithio yn unol â safonau cenedlaethol fel y BS7671, y Ddeddf Rheoliadau Trydanol yn y Gwaith 1989, Rheoliadau Adeiladu, y Ddeddf Gwahaniaethu ar Sail Anabledd ac Iechyd a Diogelwch. Yn ogystal â safonau corfforaethol CBSW a manylion.</w:t>
            </w:r>
          </w:p>
          <w:p w:rsidR="00952112" w:rsidRPr="00871150" w:rsidRDefault="00442BCB" w:rsidP="00C47A45">
            <w:pPr>
              <w:pStyle w:val="BlockText"/>
              <w:numPr>
                <w:ilvl w:val="0"/>
                <w:numId w:val="17"/>
              </w:numPr>
              <w:ind w:right="72"/>
              <w:jc w:val="both"/>
              <w:rPr>
                <w:rFonts w:ascii="Arial" w:hAnsi="Arial" w:cs="Arial"/>
              </w:rPr>
            </w:pPr>
            <w:r>
              <w:rPr>
                <w:rFonts w:ascii="Arial" w:eastAsia="Arial" w:hAnsi="Arial" w:cs="Arial"/>
                <w:lang w:val="cy-GB"/>
              </w:rPr>
              <w:t>Bydd gofyn i ddeiliad y swydd wneud penderfyniadau a allai fod heb oruchwyliaeth eu Rheolwr Atebol uniongyrchol (Swyddog Gwasanaethau Trydanol ID 21) ac felly rhaid iddo ymgymryd â’r rôl, gall hyn gynnwys cadeirio cyfarfodydd / cymryd cofnodion a rhoi gwybodaeth ynglŷn â Thîm y Gwasanaethau Trydanol i’r rheolwyr uwch. Bydd deiliad y swydd wedyn yn gyfrifol am wneud penderfyniadau rheoli yn y fan a’r lle yn y cyfarfodydd hyn ac ar gyfer unrhyw ddiwrnod nad yw’r Swyddog Gwasanaethau Trydanol ar gael.</w:t>
            </w:r>
          </w:p>
          <w:p w:rsidR="005064B7" w:rsidRPr="00651A78" w:rsidRDefault="00C65BC6" w:rsidP="00C65BC6">
            <w:pPr>
              <w:pStyle w:val="BlockText"/>
              <w:ind w:left="0" w:right="72"/>
              <w:jc w:val="both"/>
              <w:rPr>
                <w:rFonts w:ascii="Arial" w:hAnsi="Arial" w:cs="Arial"/>
                <w:i/>
                <w:color w:val="FF0000"/>
                <w:u w:val="single"/>
              </w:rPr>
            </w:pPr>
            <w:r>
              <w:rPr>
                <w:rFonts w:ascii="Arial" w:eastAsia="Arial" w:hAnsi="Arial" w:cs="Arial"/>
                <w:lang w:val="cy-GB"/>
              </w:rPr>
              <w:t xml:space="preserve">FF. </w:t>
            </w:r>
            <w:r w:rsidR="00442BCB">
              <w:rPr>
                <w:rFonts w:ascii="Arial" w:eastAsia="Arial" w:hAnsi="Arial" w:cs="Arial"/>
                <w:lang w:val="cy-GB"/>
              </w:rPr>
              <w:t>Bydd gofyn i ddeiliad y swydd fod â dealltwriaeth gyffredinol o grefftau eraill a’u hoblygiadau i’r gwaith gosod trydanol.</w:t>
            </w:r>
          </w:p>
        </w:tc>
      </w:tr>
      <w:tr w:rsidR="00354703" w:rsidTr="005064B7">
        <w:tc>
          <w:tcPr>
            <w:tcW w:w="0" w:type="auto"/>
            <w:shd w:val="clear" w:color="auto" w:fill="auto"/>
          </w:tcPr>
          <w:p w:rsidR="004116DE" w:rsidRPr="007231D8" w:rsidRDefault="00442BCB" w:rsidP="003A3B28">
            <w:pPr>
              <w:pStyle w:val="BlockText"/>
              <w:ind w:left="0"/>
              <w:jc w:val="both"/>
              <w:rPr>
                <w:rFonts w:ascii="Arial" w:hAnsi="Arial" w:cs="Arial"/>
                <w:b/>
              </w:rPr>
            </w:pPr>
            <w:r>
              <w:rPr>
                <w:rFonts w:ascii="Arial" w:eastAsia="Arial" w:hAnsi="Arial" w:cs="Arial"/>
                <w:b/>
                <w:bCs/>
                <w:lang w:val="cy-GB"/>
              </w:rPr>
              <w:lastRenderedPageBreak/>
              <w:t>PENDERFYNIADAU - CANLYNIADAU</w:t>
            </w:r>
          </w:p>
        </w:tc>
      </w:tr>
      <w:tr w:rsidR="00354703" w:rsidTr="005064B7">
        <w:tc>
          <w:tcPr>
            <w:tcW w:w="0" w:type="auto"/>
            <w:shd w:val="clear" w:color="auto" w:fill="auto"/>
          </w:tcPr>
          <w:p w:rsidR="00F93959" w:rsidRDefault="00442BCB" w:rsidP="00C47A45">
            <w:pPr>
              <w:pStyle w:val="BlockText"/>
              <w:numPr>
                <w:ilvl w:val="0"/>
                <w:numId w:val="18"/>
              </w:numPr>
              <w:ind w:right="72"/>
              <w:jc w:val="both"/>
              <w:rPr>
                <w:rFonts w:ascii="Arial" w:hAnsi="Arial" w:cs="Arial"/>
              </w:rPr>
            </w:pPr>
            <w:r>
              <w:rPr>
                <w:rFonts w:ascii="Arial" w:eastAsia="Arial" w:hAnsi="Arial" w:cs="Arial"/>
                <w:lang w:val="cy-GB"/>
              </w:rPr>
              <w:t xml:space="preserve">Mae gan drydan y potensial i anafu yn ddifrifol a lladd. Mae peryglon trydanol yn bodoli wrth ddod i gysylltiad â rhannau byw agored, diffygion a allai achosi tân neu ffrwydradau lle mae diffyg trydanol yn ffynhonnell tanio. Mae’n hollbwysig fod gwaith trydanol yn cael ei osod gan gydymffurfio’n llwyr gyda deddfwriaeth a rheoliadau cyfredol. Bydd yr Arolygydd Technegol Trydanol yn gyfrifol am sicrhau fod y Cyngor yn bodloni ei rwymedigaeth i’w denantiaid fel landlord i liniaru risgiau posibl. </w:t>
            </w:r>
          </w:p>
          <w:p w:rsidR="00EB749E" w:rsidRDefault="00442BCB" w:rsidP="00C47A45">
            <w:pPr>
              <w:pStyle w:val="BlockText"/>
              <w:numPr>
                <w:ilvl w:val="0"/>
                <w:numId w:val="18"/>
              </w:numPr>
              <w:ind w:right="72"/>
              <w:jc w:val="both"/>
              <w:rPr>
                <w:rFonts w:ascii="Arial" w:hAnsi="Arial" w:cs="Arial"/>
              </w:rPr>
            </w:pPr>
            <w:r>
              <w:rPr>
                <w:rFonts w:ascii="Arial" w:eastAsia="Arial" w:hAnsi="Arial" w:cs="Arial"/>
                <w:lang w:val="cy-GB"/>
              </w:rPr>
              <w:t xml:space="preserve">Gall methu â rheoli contract yn ddigonol wneud y Cyngor yn agored i risg ariannol ac arwain at oedi o ran rhaglenni. </w:t>
            </w:r>
          </w:p>
          <w:p w:rsidR="00EB749E" w:rsidRDefault="00442BCB" w:rsidP="00C47A45">
            <w:pPr>
              <w:pStyle w:val="BlockText"/>
              <w:numPr>
                <w:ilvl w:val="0"/>
                <w:numId w:val="18"/>
              </w:numPr>
              <w:ind w:right="72"/>
              <w:jc w:val="both"/>
              <w:rPr>
                <w:rFonts w:ascii="Arial" w:hAnsi="Arial" w:cs="Arial"/>
              </w:rPr>
            </w:pPr>
            <w:r>
              <w:rPr>
                <w:rFonts w:ascii="Arial" w:eastAsia="Arial" w:hAnsi="Arial" w:cs="Arial"/>
                <w:lang w:val="cy-GB"/>
              </w:rPr>
              <w:t>Gall methu â sicrhau’r lefel isaf posibl o darfu ar denantiaid arwain at denantiaid anhapus a gallai niweidio enw da y Cyngor ac arwain at gyhoeddusrwydd gwael ayb.</w:t>
            </w:r>
          </w:p>
          <w:p w:rsidR="00EB749E" w:rsidRDefault="00C65BC6" w:rsidP="00C65BC6">
            <w:pPr>
              <w:pStyle w:val="BlockText"/>
              <w:ind w:left="0" w:right="72"/>
              <w:jc w:val="both"/>
              <w:rPr>
                <w:rFonts w:ascii="Arial" w:hAnsi="Arial" w:cs="Arial"/>
              </w:rPr>
            </w:pPr>
            <w:r>
              <w:rPr>
                <w:rFonts w:ascii="Arial" w:eastAsia="Arial" w:hAnsi="Arial" w:cs="Arial"/>
                <w:lang w:val="cy-GB"/>
              </w:rPr>
              <w:t xml:space="preserve">CH. </w:t>
            </w:r>
            <w:r w:rsidR="00442BCB">
              <w:rPr>
                <w:rFonts w:ascii="Arial" w:eastAsia="Arial" w:hAnsi="Arial" w:cs="Arial"/>
                <w:lang w:val="cy-GB"/>
              </w:rPr>
              <w:t xml:space="preserve">Gallai methu ag ymdrin yn ddigonol gyda materion asbestos wneud tenantiaid, contractwyr a staff yn agored i risgiau o ran iechyd ac arwain at iechyd gwael a hawliadau. </w:t>
            </w:r>
          </w:p>
          <w:p w:rsidR="00555B27" w:rsidRDefault="00442BCB" w:rsidP="00C47A45">
            <w:pPr>
              <w:pStyle w:val="BlockText"/>
              <w:numPr>
                <w:ilvl w:val="0"/>
                <w:numId w:val="18"/>
              </w:numPr>
              <w:ind w:right="72"/>
              <w:jc w:val="both"/>
              <w:rPr>
                <w:rFonts w:ascii="Arial" w:hAnsi="Arial" w:cs="Arial"/>
              </w:rPr>
            </w:pPr>
            <w:r>
              <w:rPr>
                <w:rFonts w:ascii="Arial" w:eastAsia="Arial" w:hAnsi="Arial" w:cs="Arial"/>
                <w:lang w:val="cy-GB"/>
              </w:rPr>
              <w:t>Gallai methu â nodi risgiau tân a rhoi mesurau mewn grym i sicrhau fod llwybrau dianc digonol yn cael eu cynllunio, mewn ardaloedd cymunedol er enghraifft, arwain at golli bywyd a diffyg cydymffurfio gyda gofynion y Swyddog Tân.</w:t>
            </w:r>
          </w:p>
          <w:p w:rsidR="005064B7" w:rsidRPr="007231D8" w:rsidRDefault="00C65BC6" w:rsidP="00C65BC6">
            <w:pPr>
              <w:pStyle w:val="BlockText"/>
              <w:ind w:left="0" w:right="72"/>
              <w:jc w:val="both"/>
              <w:rPr>
                <w:rFonts w:ascii="Arial" w:hAnsi="Arial" w:cs="Arial"/>
              </w:rPr>
            </w:pPr>
            <w:r>
              <w:rPr>
                <w:rFonts w:ascii="Arial" w:eastAsia="Arial" w:hAnsi="Arial" w:cs="Arial"/>
                <w:lang w:val="cy-GB"/>
              </w:rPr>
              <w:t xml:space="preserve">DD. </w:t>
            </w:r>
            <w:r w:rsidR="00442BCB">
              <w:rPr>
                <w:rFonts w:ascii="Arial" w:eastAsia="Arial" w:hAnsi="Arial" w:cs="Arial"/>
                <w:lang w:val="cy-GB"/>
              </w:rPr>
              <w:t>Gallai methu â chynnal gosodiadau drysau cymunedol, systemau mynediad drwy ddrysau a systemau Teledu Cylch Caeëdig yn ddigonol arwain at dorri amodau diogelwch a fyddai’n rhoi pobl ddiamddiffyn sy’n byw mewn fflatiau neu unedau gwarchod mewn perygl.  Fe allai hyn niweidio enw da y Cyngor o ran diogelu.</w:t>
            </w:r>
          </w:p>
        </w:tc>
      </w:tr>
      <w:tr w:rsidR="00354703" w:rsidTr="005064B7">
        <w:tc>
          <w:tcPr>
            <w:tcW w:w="0" w:type="auto"/>
            <w:shd w:val="clear" w:color="auto" w:fill="auto"/>
          </w:tcPr>
          <w:p w:rsidR="004116DE" w:rsidRPr="007231D8" w:rsidRDefault="00442BCB" w:rsidP="003A3B28">
            <w:pPr>
              <w:pStyle w:val="BlockText"/>
              <w:ind w:left="0"/>
              <w:jc w:val="both"/>
              <w:rPr>
                <w:rFonts w:ascii="Arial" w:hAnsi="Arial" w:cs="Arial"/>
                <w:b/>
              </w:rPr>
            </w:pPr>
            <w:r>
              <w:rPr>
                <w:rFonts w:ascii="Arial" w:eastAsia="Arial" w:hAnsi="Arial" w:cs="Arial"/>
                <w:b/>
                <w:bCs/>
                <w:lang w:val="cy-GB"/>
              </w:rPr>
              <w:lastRenderedPageBreak/>
              <w:t>ADNODDAU</w:t>
            </w:r>
          </w:p>
        </w:tc>
      </w:tr>
      <w:tr w:rsidR="00354703" w:rsidTr="005064B7">
        <w:tc>
          <w:tcPr>
            <w:tcW w:w="0" w:type="auto"/>
            <w:shd w:val="clear" w:color="auto" w:fill="auto"/>
          </w:tcPr>
          <w:p w:rsidR="007B5AD9" w:rsidRPr="007231D8" w:rsidRDefault="00442BCB" w:rsidP="0085746A">
            <w:pPr>
              <w:pStyle w:val="BlockText"/>
              <w:ind w:left="0" w:right="72"/>
              <w:jc w:val="both"/>
              <w:rPr>
                <w:rFonts w:ascii="Arial" w:hAnsi="Arial" w:cs="Arial"/>
              </w:rPr>
            </w:pPr>
            <w:r>
              <w:rPr>
                <w:rFonts w:ascii="Arial" w:eastAsia="Arial" w:hAnsi="Arial" w:cs="Arial"/>
                <w:lang w:val="cy-GB"/>
              </w:rPr>
              <w:t xml:space="preserve">Bydd gofyn i ddeiliad y swydd gael offer llaw yn eu ceir i gynorthwyo gydag archwiliadau cyn/ar ôl gwneud gwaith.  </w:t>
            </w:r>
          </w:p>
          <w:p w:rsidR="007B5AD9" w:rsidRPr="007231D8" w:rsidRDefault="00442BCB" w:rsidP="0085746A">
            <w:pPr>
              <w:pStyle w:val="BlockText"/>
              <w:ind w:left="0" w:right="72"/>
              <w:jc w:val="both"/>
              <w:rPr>
                <w:rFonts w:ascii="Arial" w:hAnsi="Arial" w:cs="Arial"/>
              </w:rPr>
            </w:pPr>
            <w:r>
              <w:rPr>
                <w:rFonts w:ascii="Arial" w:eastAsia="Arial" w:hAnsi="Arial" w:cs="Arial"/>
                <w:lang w:val="cy-GB"/>
              </w:rPr>
              <w:t>Ar achlysuron bydd gofyn i ddeiliad y swydd archwilio eiddo gwag ar ei ben ei hun, bydd angen i ddeiliad y swydd gael mynediad i’r eiddo drwy allwedd neu gôd, a bydd hyn yn gwneud deiliad y swydd yn gyfrifol am yr eiddo hwnnw a bydd rhaid iddo ei adael mewn cyflwr diogel.  Mae cyfarpar mynediad arall yn cynnwys y ffobiau Mynediad drwy Ddrws ar gyfer mynediad i gyfleusterau cymunedol, a chardiau adnabod sy’n caniatáu mynediad i adeiladau CBSW.</w:t>
            </w:r>
          </w:p>
          <w:p w:rsidR="004116DE" w:rsidRPr="007231D8" w:rsidRDefault="00442BCB" w:rsidP="0085746A">
            <w:pPr>
              <w:pStyle w:val="BlockText"/>
              <w:ind w:left="0" w:right="72"/>
              <w:jc w:val="both"/>
              <w:rPr>
                <w:rFonts w:ascii="Arial" w:hAnsi="Arial" w:cs="Arial"/>
              </w:rPr>
            </w:pPr>
            <w:r>
              <w:rPr>
                <w:rFonts w:ascii="Arial" w:eastAsia="Arial" w:hAnsi="Arial" w:cs="Arial"/>
                <w:lang w:val="cy-GB"/>
              </w:rPr>
              <w:t>Mae gan ddeiliad y swydd fynediad i’r gronfa ddata Tai sy’n cadw gwybodaeth ar holl eiddo’r Cyngor a thenantiaid. Cyfrifoldeb deiliad y swydd yw defnyddio’r wybodaeth hon yn ddoeth ac mewn dull na fydd yn caniatáu’r wybodaeth fynd i’r dwylo anghywir.</w:t>
            </w:r>
          </w:p>
          <w:p w:rsidR="00651A78" w:rsidRPr="007231D8" w:rsidRDefault="00442BCB" w:rsidP="003A3B28">
            <w:pPr>
              <w:pStyle w:val="BlockText"/>
              <w:ind w:left="0"/>
              <w:jc w:val="both"/>
              <w:rPr>
                <w:rFonts w:ascii="Arial" w:hAnsi="Arial" w:cs="Arial"/>
              </w:rPr>
            </w:pPr>
            <w:r>
              <w:rPr>
                <w:rFonts w:ascii="Arial" w:eastAsia="Arial" w:hAnsi="Arial" w:cs="Arial"/>
                <w:lang w:val="cy-GB"/>
              </w:rPr>
              <w:t>Mae cyfarpar y bydd deiliad y swydd hefyd yn ei ddefnyddio yn ddyddiol fel a ganlyn:</w:t>
            </w:r>
          </w:p>
          <w:p w:rsidR="005A0D0C" w:rsidRPr="007231D8" w:rsidRDefault="00442BCB" w:rsidP="00C47A45">
            <w:pPr>
              <w:pStyle w:val="BlockText"/>
              <w:numPr>
                <w:ilvl w:val="0"/>
                <w:numId w:val="1"/>
              </w:numPr>
              <w:jc w:val="both"/>
              <w:rPr>
                <w:rFonts w:ascii="Arial" w:hAnsi="Arial" w:cs="Arial"/>
              </w:rPr>
            </w:pPr>
            <w:r>
              <w:rPr>
                <w:rFonts w:ascii="Arial" w:eastAsia="Arial" w:hAnsi="Arial" w:cs="Arial"/>
                <w:lang w:val="cy-GB"/>
              </w:rPr>
              <w:t>Camera Digidol (£250): i’w ddefnyddio fel tystiolaeth o waith sy’n is na’r safon</w:t>
            </w:r>
          </w:p>
          <w:p w:rsidR="005A0D0C" w:rsidRPr="007231D8" w:rsidRDefault="00442BCB" w:rsidP="00C47A45">
            <w:pPr>
              <w:pStyle w:val="BlockText"/>
              <w:numPr>
                <w:ilvl w:val="0"/>
                <w:numId w:val="1"/>
              </w:numPr>
              <w:jc w:val="both"/>
              <w:rPr>
                <w:rFonts w:ascii="Arial" w:hAnsi="Arial" w:cs="Arial"/>
              </w:rPr>
            </w:pPr>
            <w:r>
              <w:rPr>
                <w:rFonts w:ascii="Arial" w:eastAsia="Arial" w:hAnsi="Arial" w:cs="Arial"/>
                <w:lang w:val="cy-GB"/>
              </w:rPr>
              <w:t>Ffôn Symudol (£50): fel y gellir cysylltu’n hawdd â nhw os ydynt allan ar y safle</w:t>
            </w:r>
          </w:p>
          <w:p w:rsidR="005A0D0C" w:rsidRPr="007231D8" w:rsidRDefault="00442BCB" w:rsidP="00C47A45">
            <w:pPr>
              <w:pStyle w:val="BlockText"/>
              <w:numPr>
                <w:ilvl w:val="0"/>
                <w:numId w:val="1"/>
              </w:numPr>
              <w:jc w:val="both"/>
              <w:rPr>
                <w:rFonts w:ascii="Arial" w:hAnsi="Arial" w:cs="Arial"/>
              </w:rPr>
            </w:pPr>
            <w:r>
              <w:rPr>
                <w:rFonts w:ascii="Arial" w:eastAsia="Arial" w:hAnsi="Arial" w:cs="Arial"/>
                <w:lang w:val="cy-GB"/>
              </w:rPr>
              <w:t>Ysgolion Telesgopig (£200): Archwilio gwaith a wnaed mewn gofodau llofft</w:t>
            </w:r>
          </w:p>
          <w:p w:rsidR="005A0D0C" w:rsidRPr="007231D8" w:rsidRDefault="00442BCB" w:rsidP="00C47A45">
            <w:pPr>
              <w:pStyle w:val="BlockText"/>
              <w:numPr>
                <w:ilvl w:val="0"/>
                <w:numId w:val="1"/>
              </w:numPr>
              <w:jc w:val="both"/>
              <w:rPr>
                <w:rFonts w:ascii="Arial" w:hAnsi="Arial" w:cs="Arial"/>
              </w:rPr>
            </w:pPr>
            <w:r>
              <w:rPr>
                <w:rFonts w:ascii="Arial" w:eastAsia="Arial" w:hAnsi="Arial" w:cs="Arial"/>
                <w:lang w:val="cy-GB"/>
              </w:rPr>
              <w:t>Nwyddau gwaith diogelwch, Cyfarpar Diogelu Personol (£30): Gofyniad iechyd a diogelwch wrth ymweld â safle</w:t>
            </w:r>
          </w:p>
          <w:p w:rsidR="007B5AD9" w:rsidRPr="007231D8" w:rsidRDefault="00442BCB" w:rsidP="00C47A45">
            <w:pPr>
              <w:pStyle w:val="BlockText"/>
              <w:numPr>
                <w:ilvl w:val="0"/>
                <w:numId w:val="1"/>
              </w:numPr>
              <w:jc w:val="both"/>
              <w:rPr>
                <w:rFonts w:ascii="Arial" w:hAnsi="Arial" w:cs="Arial"/>
              </w:rPr>
            </w:pPr>
            <w:r>
              <w:rPr>
                <w:rFonts w:ascii="Arial" w:eastAsia="Arial" w:hAnsi="Arial" w:cs="Arial"/>
                <w:lang w:val="cy-GB"/>
              </w:rPr>
              <w:t>Fflachlamp (£15): Ar gyfer gweld mannau lle nad oes llawer o olau</w:t>
            </w:r>
          </w:p>
          <w:p w:rsidR="005B28DA" w:rsidRPr="00400698" w:rsidRDefault="00442BCB" w:rsidP="00400698">
            <w:pPr>
              <w:pStyle w:val="BlockText"/>
              <w:numPr>
                <w:ilvl w:val="0"/>
                <w:numId w:val="1"/>
              </w:numPr>
              <w:jc w:val="both"/>
              <w:rPr>
                <w:rFonts w:ascii="Arial" w:hAnsi="Arial" w:cs="Arial"/>
              </w:rPr>
            </w:pPr>
            <w:r>
              <w:rPr>
                <w:rFonts w:ascii="Arial" w:eastAsia="Arial" w:hAnsi="Arial" w:cs="Arial"/>
                <w:lang w:val="cy-GB"/>
              </w:rPr>
              <w:t>Cyfarpar profi trydanol (£300): Ymchwiliadau a dod o hyd i ddiffygion</w:t>
            </w:r>
          </w:p>
        </w:tc>
      </w:tr>
      <w:tr w:rsidR="00354703" w:rsidTr="005064B7">
        <w:tc>
          <w:tcPr>
            <w:tcW w:w="0" w:type="auto"/>
            <w:shd w:val="clear" w:color="auto" w:fill="auto"/>
          </w:tcPr>
          <w:p w:rsidR="004116DE" w:rsidRPr="007231D8" w:rsidRDefault="00442BCB" w:rsidP="003A3B28">
            <w:pPr>
              <w:pStyle w:val="BlockText"/>
              <w:ind w:left="0"/>
              <w:jc w:val="both"/>
              <w:rPr>
                <w:rFonts w:ascii="Arial" w:hAnsi="Arial" w:cs="Arial"/>
                <w:b/>
              </w:rPr>
            </w:pPr>
            <w:r>
              <w:rPr>
                <w:rFonts w:ascii="Arial" w:eastAsia="Arial" w:hAnsi="Arial" w:cs="Arial"/>
                <w:b/>
                <w:bCs/>
                <w:lang w:val="cy-GB"/>
              </w:rPr>
              <w:t>GOFYNION GWAITH</w:t>
            </w:r>
          </w:p>
        </w:tc>
      </w:tr>
      <w:tr w:rsidR="00354703" w:rsidTr="005064B7">
        <w:tc>
          <w:tcPr>
            <w:tcW w:w="0" w:type="auto"/>
            <w:shd w:val="clear" w:color="auto" w:fill="auto"/>
          </w:tcPr>
          <w:p w:rsidR="00E40B03" w:rsidRDefault="00442BCB" w:rsidP="00C47A45">
            <w:pPr>
              <w:pStyle w:val="BlockText"/>
              <w:numPr>
                <w:ilvl w:val="0"/>
                <w:numId w:val="19"/>
              </w:numPr>
              <w:ind w:right="0"/>
              <w:jc w:val="both"/>
              <w:rPr>
                <w:rFonts w:ascii="Arial" w:hAnsi="Arial" w:cs="Arial"/>
              </w:rPr>
            </w:pPr>
            <w:r>
              <w:rPr>
                <w:rFonts w:ascii="Arial" w:eastAsia="Arial" w:hAnsi="Arial" w:cs="Arial"/>
                <w:lang w:val="cy-GB"/>
              </w:rPr>
              <w:t>Potensial o darfu yn aml mewn swyddfa brysur gyda galwadau niferus, gwaith byw ar safle ac ymwneud Aelodau.</w:t>
            </w:r>
          </w:p>
          <w:p w:rsidR="00E40B03" w:rsidRDefault="00442BCB" w:rsidP="00C47A45">
            <w:pPr>
              <w:pStyle w:val="BlockText"/>
              <w:numPr>
                <w:ilvl w:val="0"/>
                <w:numId w:val="19"/>
              </w:numPr>
              <w:ind w:right="0"/>
              <w:jc w:val="both"/>
              <w:rPr>
                <w:rFonts w:ascii="Arial" w:hAnsi="Arial" w:cs="Arial"/>
              </w:rPr>
            </w:pPr>
            <w:r>
              <w:rPr>
                <w:rFonts w:ascii="Arial" w:eastAsia="Arial" w:hAnsi="Arial" w:cs="Arial"/>
                <w:lang w:val="cy-GB"/>
              </w:rPr>
              <w:t>Cynllunio gwaith archwilio safle i gyd-fynd â chontract / taliadau anfonebau o fewn y cyfnod o amser a ragnodwyd.</w:t>
            </w:r>
          </w:p>
          <w:p w:rsidR="00E40B03" w:rsidRDefault="00442BCB" w:rsidP="00C47A45">
            <w:pPr>
              <w:pStyle w:val="BlockText"/>
              <w:numPr>
                <w:ilvl w:val="0"/>
                <w:numId w:val="19"/>
              </w:numPr>
              <w:ind w:right="0"/>
              <w:jc w:val="both"/>
              <w:rPr>
                <w:rFonts w:ascii="Arial" w:hAnsi="Arial" w:cs="Arial"/>
              </w:rPr>
            </w:pPr>
            <w:r>
              <w:rPr>
                <w:rFonts w:ascii="Arial" w:eastAsia="Arial" w:hAnsi="Arial" w:cs="Arial"/>
                <w:lang w:val="cy-GB"/>
              </w:rPr>
              <w:t>Cydymffurfedd a gynlluniwyd gyda chanllawiau caffael a glynu at reoliadau ariannol y Cyngor gyda’r holl gontractau a chytundebau fframwaith.</w:t>
            </w:r>
          </w:p>
          <w:p w:rsidR="000B2452" w:rsidRDefault="00C65BC6" w:rsidP="00C65BC6">
            <w:pPr>
              <w:pStyle w:val="BlockText"/>
              <w:ind w:left="0" w:right="0"/>
              <w:jc w:val="both"/>
              <w:rPr>
                <w:rFonts w:ascii="Arial" w:hAnsi="Arial" w:cs="Arial"/>
              </w:rPr>
            </w:pPr>
            <w:r>
              <w:rPr>
                <w:rFonts w:ascii="Arial" w:eastAsia="Arial" w:hAnsi="Arial" w:cs="Arial"/>
                <w:lang w:val="cy-GB"/>
              </w:rPr>
              <w:t xml:space="preserve">CH. </w:t>
            </w:r>
            <w:r w:rsidR="00442BCB">
              <w:rPr>
                <w:rFonts w:ascii="Arial" w:eastAsia="Arial" w:hAnsi="Arial" w:cs="Arial"/>
                <w:lang w:val="cy-GB"/>
              </w:rPr>
              <w:t>Mae’n rhaid i ddeiliad y swydd ymgysylltu gyda budd-ddeiliaid amrywiol wrth baratoi prosiectau. Bydd partïon â diddordeb yn cynnwys tenantiaid, Cynghorwyr, cynrychiolwyr tenantiaid, rheolwyr ystadau a’r cyhoedd. Fe all bodloni disgwyliadau diddordebau amrywiol brofi’n anodd ac achosi straen.</w:t>
            </w:r>
          </w:p>
          <w:p w:rsidR="00C9714B" w:rsidRDefault="00442BCB" w:rsidP="00C47A45">
            <w:pPr>
              <w:pStyle w:val="BlockText"/>
              <w:numPr>
                <w:ilvl w:val="0"/>
                <w:numId w:val="19"/>
              </w:numPr>
              <w:ind w:right="0"/>
              <w:jc w:val="both"/>
              <w:rPr>
                <w:rFonts w:ascii="Arial" w:hAnsi="Arial" w:cs="Arial"/>
              </w:rPr>
            </w:pPr>
            <w:r>
              <w:rPr>
                <w:rFonts w:ascii="Arial" w:eastAsia="Arial" w:hAnsi="Arial" w:cs="Arial"/>
                <w:lang w:val="cy-GB"/>
              </w:rPr>
              <w:t xml:space="preserve">Bydd cyfanswm y gwaith yn amrywio ac yn aml fe fydd yn sylweddol gyda phwysau am gwblhau arolygon o fewn y terfyn amser ar gyfer y cyfnod eiddo gwag cyffredinol a osodir gan Aelodau. Mae arolygon cywir, nodi cwmpas y gwaith a llunio penderfyniadau yn hanfodol i’r rhaglen yn gyffredinol a pherfformiad. </w:t>
            </w:r>
          </w:p>
          <w:p w:rsidR="00974FA0" w:rsidRDefault="00C65BC6" w:rsidP="00C65BC6">
            <w:pPr>
              <w:pStyle w:val="BlockText"/>
              <w:ind w:left="0" w:right="0"/>
              <w:jc w:val="both"/>
              <w:rPr>
                <w:rFonts w:ascii="Arial" w:hAnsi="Arial" w:cs="Arial"/>
              </w:rPr>
            </w:pPr>
            <w:r>
              <w:rPr>
                <w:rFonts w:ascii="Arial" w:eastAsia="Arial" w:hAnsi="Arial" w:cs="Arial"/>
                <w:lang w:val="cy-GB"/>
              </w:rPr>
              <w:t xml:space="preserve">DD. </w:t>
            </w:r>
            <w:r w:rsidR="00442BCB">
              <w:rPr>
                <w:rFonts w:ascii="Arial" w:eastAsia="Arial" w:hAnsi="Arial" w:cs="Arial"/>
                <w:lang w:val="cy-GB"/>
              </w:rPr>
              <w:t xml:space="preserve">Mae angen ystyried y systemau larwm tân a’r systemau rheoli Teleofal/warden o fewn yr eiddo gan arwain at gydlynu nifer o wahanol gontractwyr trydanol yn yr un eiddo, ac mewn nifer o achosion eiddo lle mae tenantiaid. </w:t>
            </w:r>
          </w:p>
          <w:p w:rsidR="005B28DA" w:rsidRPr="00400698" w:rsidRDefault="00442BCB" w:rsidP="00400698">
            <w:pPr>
              <w:pStyle w:val="BlockText"/>
              <w:numPr>
                <w:ilvl w:val="0"/>
                <w:numId w:val="19"/>
              </w:numPr>
              <w:ind w:right="0"/>
              <w:jc w:val="both"/>
              <w:rPr>
                <w:rFonts w:ascii="Arial" w:hAnsi="Arial" w:cs="Arial"/>
              </w:rPr>
            </w:pPr>
            <w:r>
              <w:rPr>
                <w:rFonts w:ascii="Arial" w:eastAsia="Arial" w:hAnsi="Arial" w:cs="Arial"/>
                <w:lang w:val="cy-GB"/>
              </w:rPr>
              <w:t xml:space="preserve">Gan fod amser yn hanfodol gyda’r rhan fwyaf o’r gwaith a chontractau, bydd gofyn i ddeiliad y swydd reoli eu hamser eu hunain i sicrhau fod terfynau amser a thargedau’r </w:t>
            </w:r>
            <w:r>
              <w:rPr>
                <w:rFonts w:ascii="Arial" w:eastAsia="Arial" w:hAnsi="Arial" w:cs="Arial"/>
                <w:lang w:val="cy-GB"/>
              </w:rPr>
              <w:lastRenderedPageBreak/>
              <w:t xml:space="preserve">rhaglen yn cael eu cyflawni yn ogystal â sicrhau fod gwariant ariannol yn cael ei gyflawni o fewn terfynau amser yr adran. </w:t>
            </w:r>
          </w:p>
        </w:tc>
      </w:tr>
      <w:tr w:rsidR="00354703" w:rsidTr="005064B7">
        <w:tc>
          <w:tcPr>
            <w:tcW w:w="0" w:type="auto"/>
            <w:shd w:val="clear" w:color="auto" w:fill="auto"/>
          </w:tcPr>
          <w:p w:rsidR="004116DE" w:rsidRPr="007231D8" w:rsidRDefault="00442BCB" w:rsidP="003A3B28">
            <w:pPr>
              <w:pStyle w:val="BlockText"/>
              <w:ind w:left="0"/>
              <w:jc w:val="both"/>
              <w:rPr>
                <w:rFonts w:ascii="Arial" w:hAnsi="Arial" w:cs="Arial"/>
                <w:b/>
              </w:rPr>
            </w:pPr>
            <w:r>
              <w:rPr>
                <w:rFonts w:ascii="Arial" w:eastAsia="Arial" w:hAnsi="Arial" w:cs="Arial"/>
                <w:b/>
                <w:bCs/>
                <w:lang w:val="cy-GB"/>
              </w:rPr>
              <w:lastRenderedPageBreak/>
              <w:t>GOFYNION CORFFOROL</w:t>
            </w:r>
          </w:p>
        </w:tc>
      </w:tr>
      <w:tr w:rsidR="00354703" w:rsidTr="005064B7">
        <w:trPr>
          <w:trHeight w:val="3275"/>
        </w:trPr>
        <w:tc>
          <w:tcPr>
            <w:tcW w:w="0" w:type="auto"/>
            <w:shd w:val="clear" w:color="auto" w:fill="auto"/>
          </w:tcPr>
          <w:p w:rsidR="004116DE" w:rsidRPr="007231D8" w:rsidRDefault="00442BCB" w:rsidP="00667B36">
            <w:pPr>
              <w:pStyle w:val="BlockText"/>
              <w:ind w:left="0" w:right="72"/>
              <w:jc w:val="both"/>
              <w:rPr>
                <w:rFonts w:ascii="Arial" w:hAnsi="Arial" w:cs="Arial"/>
              </w:rPr>
            </w:pPr>
            <w:r>
              <w:rPr>
                <w:rFonts w:ascii="Arial" w:eastAsia="Arial" w:hAnsi="Arial" w:cs="Arial"/>
                <w:lang w:val="cy-GB"/>
              </w:rPr>
              <w:t>Gyrru: Hyd at 2 awr y dydd yn dibynnu ar yr ardaloedd yn y fwrdeistref sy’n gyfanswm o 700 milltir y mis ar gyfartaledd.</w:t>
            </w:r>
          </w:p>
          <w:p w:rsidR="0014016F" w:rsidRPr="007231D8" w:rsidRDefault="00442BCB" w:rsidP="003A3B28">
            <w:pPr>
              <w:pStyle w:val="BlockText"/>
              <w:ind w:left="0"/>
              <w:jc w:val="both"/>
              <w:rPr>
                <w:rFonts w:ascii="Arial" w:hAnsi="Arial" w:cs="Arial"/>
              </w:rPr>
            </w:pPr>
            <w:r>
              <w:rPr>
                <w:rFonts w:ascii="Arial" w:eastAsia="Arial" w:hAnsi="Arial" w:cs="Arial"/>
                <w:lang w:val="cy-GB"/>
              </w:rPr>
              <w:t>Cerdded: O eiddo i eiddo wrth gynnal archwiliadau.</w:t>
            </w:r>
          </w:p>
          <w:p w:rsidR="00AD7FF6" w:rsidRPr="007231D8" w:rsidRDefault="00442BCB" w:rsidP="00667B36">
            <w:pPr>
              <w:pStyle w:val="BlockText"/>
              <w:ind w:left="0" w:right="72"/>
              <w:jc w:val="both"/>
              <w:rPr>
                <w:rFonts w:ascii="Arial" w:hAnsi="Arial" w:cs="Arial"/>
              </w:rPr>
            </w:pPr>
            <w:r>
              <w:rPr>
                <w:rFonts w:ascii="Arial" w:eastAsia="Arial" w:hAnsi="Arial" w:cs="Arial"/>
                <w:lang w:val="cy-GB"/>
              </w:rPr>
              <w:t>Cario: Mae angen ysgolion, offer a chyfarpar profi ar gyfer archwilio cyn/ar ôl gwaith gosod.</w:t>
            </w:r>
          </w:p>
          <w:p w:rsidR="00692F79" w:rsidRDefault="00442BCB" w:rsidP="005064B7">
            <w:pPr>
              <w:pStyle w:val="BlockText"/>
              <w:tabs>
                <w:tab w:val="left" w:pos="9792"/>
              </w:tabs>
              <w:ind w:left="0" w:right="72"/>
              <w:jc w:val="both"/>
              <w:rPr>
                <w:rFonts w:ascii="Arial" w:hAnsi="Arial" w:cs="Arial"/>
              </w:rPr>
            </w:pPr>
            <w:r>
              <w:rPr>
                <w:rFonts w:ascii="Arial" w:eastAsia="Arial" w:hAnsi="Arial" w:cs="Arial"/>
                <w:lang w:val="cy-GB"/>
              </w:rPr>
              <w:t xml:space="preserve">Dringo: Mae angen mynediad i ofodau llofft i gynnal archwiliad o’r gosodiadau; ar achlysuron efallai y bydd gofyn i ddeiliad y swydd archwilio gwaith sy’n golygu dringo i fyny tyrau neu sgaffaldiau. </w:t>
            </w:r>
          </w:p>
          <w:p w:rsidR="004116DE" w:rsidRPr="00400698" w:rsidRDefault="00442BCB" w:rsidP="00400698">
            <w:pPr>
              <w:pStyle w:val="BlockText"/>
              <w:tabs>
                <w:tab w:val="left" w:pos="9792"/>
              </w:tabs>
              <w:ind w:left="0" w:right="72"/>
              <w:jc w:val="both"/>
              <w:rPr>
                <w:rFonts w:ascii="Arial" w:hAnsi="Arial" w:cs="Arial"/>
              </w:rPr>
            </w:pPr>
            <w:r>
              <w:rPr>
                <w:rFonts w:ascii="Arial" w:eastAsia="Arial" w:hAnsi="Arial" w:cs="Arial"/>
                <w:lang w:val="cy-GB"/>
              </w:rPr>
              <w:t>Bydd gofyn i ddeiliad y swydd eistedd o flaen cyfrifiadur a defnyddio bysellfwrdd am rhwng 2-3 awr y dydd i gynorthwyo gyda chofnodi data yn ymwneud â gwaith archwilio.</w:t>
            </w:r>
          </w:p>
        </w:tc>
      </w:tr>
      <w:tr w:rsidR="00354703" w:rsidTr="005064B7">
        <w:tc>
          <w:tcPr>
            <w:tcW w:w="0" w:type="auto"/>
            <w:shd w:val="clear" w:color="auto" w:fill="auto"/>
          </w:tcPr>
          <w:p w:rsidR="004116DE" w:rsidRPr="007231D8" w:rsidRDefault="00442BCB" w:rsidP="003A3B28">
            <w:pPr>
              <w:pStyle w:val="BlockText"/>
              <w:ind w:left="0"/>
              <w:jc w:val="both"/>
              <w:rPr>
                <w:rFonts w:ascii="Arial" w:hAnsi="Arial" w:cs="Arial"/>
                <w:b/>
              </w:rPr>
            </w:pPr>
            <w:r>
              <w:rPr>
                <w:rFonts w:ascii="Arial" w:eastAsia="Arial" w:hAnsi="Arial" w:cs="Arial"/>
                <w:b/>
                <w:bCs/>
                <w:lang w:val="cy-GB"/>
              </w:rPr>
              <w:t>AMODAU GWAITH</w:t>
            </w:r>
          </w:p>
        </w:tc>
      </w:tr>
      <w:tr w:rsidR="00354703" w:rsidTr="005B28DA">
        <w:trPr>
          <w:trHeight w:val="64"/>
        </w:trPr>
        <w:tc>
          <w:tcPr>
            <w:tcW w:w="0" w:type="auto"/>
            <w:shd w:val="clear" w:color="auto" w:fill="auto"/>
          </w:tcPr>
          <w:p w:rsidR="004116DE" w:rsidRPr="007231D8" w:rsidRDefault="00442BCB" w:rsidP="00667B36">
            <w:pPr>
              <w:pStyle w:val="BlockText"/>
              <w:ind w:left="0" w:right="72"/>
              <w:jc w:val="both"/>
              <w:rPr>
                <w:rFonts w:ascii="Arial" w:hAnsi="Arial" w:cs="Arial"/>
              </w:rPr>
            </w:pPr>
            <w:r>
              <w:rPr>
                <w:rFonts w:ascii="Arial" w:eastAsia="Arial" w:hAnsi="Arial" w:cs="Arial"/>
                <w:lang w:val="cy-GB"/>
              </w:rPr>
              <w:t>30% yn y swyddfa a 70% ar y safle, gall hyn amrywio yn dibynnu ar y llwyth gwaith bob dydd. Rai dyddiau bydd y ganran yn wahanol yn dibynnu ar yr ymholiadau ar y safle.</w:t>
            </w:r>
          </w:p>
          <w:p w:rsidR="00AD7FF6" w:rsidRPr="007231D8" w:rsidRDefault="00442BCB" w:rsidP="00667B36">
            <w:pPr>
              <w:pStyle w:val="BlockText"/>
              <w:ind w:left="0" w:right="72"/>
              <w:jc w:val="both"/>
              <w:rPr>
                <w:rFonts w:ascii="Arial" w:hAnsi="Arial" w:cs="Arial"/>
              </w:rPr>
            </w:pPr>
            <w:r>
              <w:rPr>
                <w:rFonts w:ascii="Arial" w:eastAsia="Arial" w:hAnsi="Arial" w:cs="Arial"/>
                <w:lang w:val="cy-GB"/>
              </w:rPr>
              <w:t>Mae gofyn i ddeiliad y swydd fynychu pob gosodiad trydanol ym mhob tywydd i sicrhau fod yr holl fesurau diogelwch yn cael eu gweithredu. Gallai’r gwaith hwn fod yn fewnol neu’n allanol yn dibynnu ar natur y gwaith.</w:t>
            </w:r>
          </w:p>
          <w:p w:rsidR="00F06716" w:rsidRPr="007231D8" w:rsidRDefault="00442BCB" w:rsidP="00667B36">
            <w:pPr>
              <w:pStyle w:val="BlockText"/>
              <w:ind w:left="0" w:right="72"/>
              <w:jc w:val="both"/>
              <w:rPr>
                <w:rFonts w:ascii="Arial" w:hAnsi="Arial" w:cs="Arial"/>
              </w:rPr>
            </w:pPr>
            <w:r>
              <w:rPr>
                <w:rFonts w:ascii="Arial" w:eastAsia="Arial" w:hAnsi="Arial" w:cs="Arial"/>
                <w:lang w:val="cy-GB"/>
              </w:rPr>
              <w:t>Gallai deiliad y swydd fod yn profi llawer o sŵn a llwch tra’i fod ar y safle yn ogystal â sylweddau peryglus fel asbestos, silica, gwres o weldio a gwydr ffeibr.</w:t>
            </w:r>
          </w:p>
          <w:p w:rsidR="004116DE" w:rsidRDefault="00442BCB" w:rsidP="008B4A73">
            <w:pPr>
              <w:pStyle w:val="BlockText"/>
              <w:ind w:left="0" w:right="72"/>
              <w:jc w:val="both"/>
              <w:rPr>
                <w:rFonts w:ascii="Arial" w:hAnsi="Arial" w:cs="Arial"/>
              </w:rPr>
            </w:pPr>
            <w:r>
              <w:rPr>
                <w:rFonts w:ascii="Arial" w:eastAsia="Arial" w:hAnsi="Arial" w:cs="Arial"/>
                <w:lang w:val="cy-GB"/>
              </w:rPr>
              <w:t>Gallai deiliad y swydd ddod ar draws eiddo sy’n fudr ac yn anniben neu ddod i gysylltiad â nodwyddau a pheryglon eraill i iechyd.</w:t>
            </w:r>
          </w:p>
          <w:p w:rsidR="009F61D6" w:rsidRPr="00A962F4" w:rsidRDefault="00442BCB" w:rsidP="003254A2">
            <w:pPr>
              <w:pStyle w:val="BlockText"/>
              <w:ind w:left="0" w:right="72"/>
              <w:jc w:val="both"/>
              <w:rPr>
                <w:rFonts w:ascii="Arial" w:hAnsi="Arial" w:cs="Arial"/>
              </w:rPr>
            </w:pPr>
            <w:r>
              <w:rPr>
                <w:rFonts w:ascii="Arial" w:eastAsia="Arial" w:hAnsi="Arial" w:cs="Arial"/>
                <w:lang w:val="cy-GB"/>
              </w:rPr>
              <w:t xml:space="preserve">Fe allai fod angen nodi deiliad y swydd fel Gweithiwr sy'n Gweithio ar ei Ben ei Hun ac felly mae’n rhaid cydymffurfio â Safonau Corfforaethol y Cyngor h.y.: </w:t>
            </w:r>
          </w:p>
          <w:p w:rsidR="003254A2" w:rsidRPr="00A962F4" w:rsidRDefault="00442BCB" w:rsidP="00C47A45">
            <w:pPr>
              <w:pStyle w:val="BlockText"/>
              <w:numPr>
                <w:ilvl w:val="0"/>
                <w:numId w:val="10"/>
              </w:numPr>
              <w:ind w:right="72"/>
              <w:jc w:val="both"/>
              <w:rPr>
                <w:rFonts w:ascii="Arial" w:hAnsi="Arial" w:cs="Arial"/>
              </w:rPr>
            </w:pPr>
            <w:r>
              <w:rPr>
                <w:rFonts w:ascii="Arial" w:eastAsia="Arial" w:hAnsi="Arial" w:cs="Arial"/>
                <w:lang w:val="cy-GB"/>
              </w:rPr>
              <w:t>rhoi’r holl fanylion cyswllt personol angenrheidiol i’w rheolwyr, gan gynnwys manylion cartref/argyfwng.</w:t>
            </w:r>
          </w:p>
          <w:p w:rsidR="003254A2" w:rsidRPr="00A962F4" w:rsidRDefault="00442BCB" w:rsidP="00C47A45">
            <w:pPr>
              <w:pStyle w:val="BlockText"/>
              <w:numPr>
                <w:ilvl w:val="0"/>
                <w:numId w:val="10"/>
              </w:numPr>
              <w:ind w:right="72"/>
              <w:jc w:val="both"/>
              <w:rPr>
                <w:rFonts w:ascii="Arial" w:hAnsi="Arial" w:cs="Arial"/>
              </w:rPr>
            </w:pPr>
            <w:r>
              <w:rPr>
                <w:rFonts w:ascii="Arial" w:eastAsia="Arial" w:hAnsi="Arial" w:cs="Arial"/>
                <w:lang w:val="cy-GB"/>
              </w:rPr>
              <w:t>rhoi manylion am eu hamserlen waith i’w cyfaill a enwebwyd a chytuno ar amser cysylltu</w:t>
            </w:r>
          </w:p>
          <w:p w:rsidR="003254A2" w:rsidRPr="00A962F4" w:rsidRDefault="00442BCB" w:rsidP="00C47A45">
            <w:pPr>
              <w:pStyle w:val="BlockText"/>
              <w:numPr>
                <w:ilvl w:val="0"/>
                <w:numId w:val="10"/>
              </w:numPr>
              <w:ind w:right="72"/>
              <w:jc w:val="both"/>
              <w:rPr>
                <w:rFonts w:ascii="Arial" w:hAnsi="Arial" w:cs="Arial"/>
              </w:rPr>
            </w:pPr>
            <w:r>
              <w:rPr>
                <w:rFonts w:ascii="Arial" w:eastAsia="Arial" w:hAnsi="Arial" w:cs="Arial"/>
                <w:lang w:val="cy-GB"/>
              </w:rPr>
              <w:t>rhoi manylion eu cerbyd i’r cyfaill (os yn teithio fel rhan o’u gwaith)</w:t>
            </w:r>
          </w:p>
          <w:p w:rsidR="003254A2" w:rsidRPr="00A962F4" w:rsidRDefault="00442BCB" w:rsidP="00C47A45">
            <w:pPr>
              <w:pStyle w:val="BlockText"/>
              <w:numPr>
                <w:ilvl w:val="0"/>
                <w:numId w:val="10"/>
              </w:numPr>
              <w:ind w:right="72"/>
              <w:jc w:val="both"/>
              <w:rPr>
                <w:rFonts w:ascii="Arial" w:hAnsi="Arial" w:cs="Arial"/>
              </w:rPr>
            </w:pPr>
            <w:r>
              <w:rPr>
                <w:rFonts w:ascii="Arial" w:eastAsia="Arial" w:hAnsi="Arial" w:cs="Arial"/>
                <w:lang w:val="cy-GB"/>
              </w:rPr>
              <w:t>rhoi’r wybodaeth ddiweddaraf i’w cyfaill am newidiadau i’w hamserlen (e.e. ymweliad sy’n gor-redeg)</w:t>
            </w:r>
          </w:p>
          <w:p w:rsidR="00A962F4" w:rsidRPr="00400698" w:rsidRDefault="00442BCB" w:rsidP="00400698">
            <w:pPr>
              <w:pStyle w:val="BlockText"/>
              <w:numPr>
                <w:ilvl w:val="0"/>
                <w:numId w:val="10"/>
              </w:numPr>
              <w:ind w:right="72"/>
              <w:jc w:val="both"/>
              <w:rPr>
                <w:rFonts w:ascii="Arial" w:hAnsi="Arial" w:cs="Arial"/>
              </w:rPr>
            </w:pPr>
            <w:r>
              <w:rPr>
                <w:rFonts w:ascii="Arial" w:eastAsia="Arial" w:hAnsi="Arial" w:cs="Arial"/>
                <w:lang w:val="cy-GB"/>
              </w:rPr>
              <w:t>cysylltu gyda’u cyfaill ar yr amser a gytunwyd</w:t>
            </w:r>
          </w:p>
        </w:tc>
      </w:tr>
      <w:tr w:rsidR="00354703" w:rsidTr="005064B7">
        <w:tc>
          <w:tcPr>
            <w:tcW w:w="0" w:type="auto"/>
            <w:shd w:val="clear" w:color="auto" w:fill="auto"/>
          </w:tcPr>
          <w:p w:rsidR="004116DE" w:rsidRPr="007231D8" w:rsidRDefault="00442BCB" w:rsidP="003A3B28">
            <w:pPr>
              <w:pStyle w:val="BlockText"/>
              <w:ind w:left="0"/>
              <w:jc w:val="both"/>
              <w:rPr>
                <w:rFonts w:ascii="Arial" w:hAnsi="Arial" w:cs="Arial"/>
                <w:b/>
              </w:rPr>
            </w:pPr>
            <w:r>
              <w:rPr>
                <w:rFonts w:ascii="Arial" w:eastAsia="Arial" w:hAnsi="Arial" w:cs="Arial"/>
                <w:b/>
                <w:bCs/>
                <w:lang w:val="cy-GB"/>
              </w:rPr>
              <w:t>CYD-DESTUN GWAITH</w:t>
            </w:r>
          </w:p>
        </w:tc>
      </w:tr>
      <w:tr w:rsidR="00354703" w:rsidTr="00400698">
        <w:trPr>
          <w:trHeight w:val="1554"/>
        </w:trPr>
        <w:tc>
          <w:tcPr>
            <w:tcW w:w="0" w:type="auto"/>
            <w:shd w:val="clear" w:color="auto" w:fill="auto"/>
          </w:tcPr>
          <w:p w:rsidR="004116DE" w:rsidRPr="007231D8" w:rsidRDefault="00442BCB" w:rsidP="003A3B28">
            <w:pPr>
              <w:pStyle w:val="BlockText"/>
              <w:ind w:left="0"/>
              <w:jc w:val="both"/>
              <w:rPr>
                <w:rFonts w:ascii="Arial" w:hAnsi="Arial" w:cs="Arial"/>
              </w:rPr>
            </w:pPr>
            <w:r>
              <w:rPr>
                <w:rFonts w:ascii="Arial" w:eastAsia="Arial" w:hAnsi="Arial" w:cs="Arial"/>
                <w:lang w:val="cy-GB"/>
              </w:rPr>
              <w:t>Fe all deiliad y swydd ar brydiau ddod i gysylltiad â’r canlynol:</w:t>
            </w:r>
          </w:p>
          <w:p w:rsidR="00610E20" w:rsidRPr="007231D8" w:rsidRDefault="00442BCB" w:rsidP="00C47A45">
            <w:pPr>
              <w:pStyle w:val="BlockText"/>
              <w:numPr>
                <w:ilvl w:val="0"/>
                <w:numId w:val="2"/>
              </w:numPr>
              <w:jc w:val="both"/>
              <w:rPr>
                <w:rFonts w:ascii="Arial" w:hAnsi="Arial" w:cs="Arial"/>
              </w:rPr>
            </w:pPr>
            <w:r>
              <w:rPr>
                <w:rFonts w:ascii="Arial" w:eastAsia="Arial" w:hAnsi="Arial" w:cs="Arial"/>
                <w:lang w:val="cy-GB"/>
              </w:rPr>
              <w:t>Tenantiaid sy’n wrthgymdeithasol neu sydd â phroblemau cyffuriau ac alcohol</w:t>
            </w:r>
          </w:p>
          <w:p w:rsidR="00610E20" w:rsidRDefault="00442BCB" w:rsidP="00C47A45">
            <w:pPr>
              <w:pStyle w:val="BlockText"/>
              <w:numPr>
                <w:ilvl w:val="0"/>
                <w:numId w:val="2"/>
              </w:numPr>
              <w:jc w:val="both"/>
              <w:rPr>
                <w:rFonts w:ascii="Arial" w:hAnsi="Arial" w:cs="Arial"/>
              </w:rPr>
            </w:pPr>
            <w:r>
              <w:rPr>
                <w:rFonts w:ascii="Arial" w:eastAsia="Arial" w:hAnsi="Arial" w:cs="Arial"/>
                <w:lang w:val="cy-GB"/>
              </w:rPr>
              <w:t>Tenantiaid sydd wedi gwylltio a all fod yn gamdriniol ar lafar ac yn gorfforol</w:t>
            </w:r>
          </w:p>
          <w:p w:rsidR="005064B7" w:rsidRPr="0059092F" w:rsidRDefault="00442BCB" w:rsidP="0059092F">
            <w:pPr>
              <w:pStyle w:val="BlockText"/>
              <w:numPr>
                <w:ilvl w:val="0"/>
                <w:numId w:val="2"/>
              </w:numPr>
              <w:jc w:val="both"/>
              <w:rPr>
                <w:rFonts w:ascii="Arial" w:hAnsi="Arial" w:cs="Arial"/>
              </w:rPr>
            </w:pPr>
            <w:r>
              <w:rPr>
                <w:rFonts w:ascii="Arial" w:eastAsia="Arial" w:hAnsi="Arial" w:cs="Arial"/>
                <w:lang w:val="cy-GB"/>
              </w:rPr>
              <w:t>Mewnbwn / galwadau ffôn gan gynghorwyr / cynrychiolwyr tenantiaid.</w:t>
            </w:r>
          </w:p>
          <w:p w:rsidR="005064B7" w:rsidRDefault="00442BCB" w:rsidP="00C47A45">
            <w:pPr>
              <w:pStyle w:val="BlockText"/>
              <w:numPr>
                <w:ilvl w:val="0"/>
                <w:numId w:val="2"/>
              </w:numPr>
              <w:jc w:val="both"/>
              <w:rPr>
                <w:rFonts w:ascii="Arial" w:hAnsi="Arial" w:cs="Arial"/>
              </w:rPr>
            </w:pPr>
            <w:r>
              <w:rPr>
                <w:rFonts w:ascii="Arial" w:eastAsia="Arial" w:hAnsi="Arial" w:cs="Arial"/>
                <w:lang w:val="cy-GB"/>
              </w:rPr>
              <w:t>O ganlyniad i natur y gwaith mae materion iechyd a diogelwch ynghlwm ag archwilio gwaith ar y safle.</w:t>
            </w:r>
          </w:p>
          <w:p w:rsidR="005064B7" w:rsidRPr="00167DF2" w:rsidRDefault="00442BCB" w:rsidP="00167DF2">
            <w:pPr>
              <w:pStyle w:val="BlockText"/>
              <w:numPr>
                <w:ilvl w:val="0"/>
                <w:numId w:val="2"/>
              </w:numPr>
              <w:jc w:val="both"/>
              <w:rPr>
                <w:rFonts w:ascii="Arial" w:hAnsi="Arial" w:cs="Arial"/>
              </w:rPr>
            </w:pPr>
            <w:r>
              <w:rPr>
                <w:rFonts w:ascii="Arial" w:eastAsia="Arial" w:hAnsi="Arial" w:cs="Arial"/>
                <w:lang w:val="cy-GB"/>
              </w:rPr>
              <w:lastRenderedPageBreak/>
              <w:t>Contractwyr anodd neu elyniaethus</w:t>
            </w:r>
          </w:p>
          <w:p w:rsidR="00167DF2" w:rsidRDefault="00442BCB" w:rsidP="00400698">
            <w:pPr>
              <w:pStyle w:val="BlockText"/>
              <w:ind w:left="0" w:right="72"/>
              <w:jc w:val="both"/>
              <w:rPr>
                <w:rFonts w:ascii="Arial" w:hAnsi="Arial" w:cs="Arial"/>
              </w:rPr>
            </w:pPr>
            <w:r>
              <w:rPr>
                <w:rFonts w:ascii="Arial" w:eastAsia="Arial" w:hAnsi="Arial" w:cs="Arial"/>
                <w:lang w:val="cy-GB"/>
              </w:rPr>
              <w:t xml:space="preserve">Bydd 1 a 2 yn golygu y bydd angen i ddeiliad y swydd aros yn broffesiynol a digynnwrf a cheisio tawelu’r sefyllfa yn syth. Fe allai sefyllfa o’r fath fod yn fwy niweidiol i ddeiliad y swydd gan eu bod yn aml yn gweithio ar eu pen eu hunain. </w:t>
            </w:r>
          </w:p>
          <w:p w:rsidR="00167DF2" w:rsidRDefault="00442BCB" w:rsidP="00167DF2">
            <w:pPr>
              <w:pStyle w:val="BlockText"/>
              <w:ind w:left="0" w:right="0"/>
              <w:jc w:val="both"/>
              <w:rPr>
                <w:rFonts w:ascii="Arial" w:hAnsi="Arial" w:cs="Arial"/>
              </w:rPr>
            </w:pPr>
            <w:r>
              <w:rPr>
                <w:rFonts w:ascii="Arial" w:eastAsia="Arial" w:hAnsi="Arial" w:cs="Arial"/>
                <w:lang w:val="cy-GB"/>
              </w:rPr>
              <w:t xml:space="preserve">Bydd 5 yn golygu fod angen i ddeiliad y swydd fod yn gallu cyfathrebu yn glir gyda chontractwyr gan egluro’r materion sydd angen eu datrys mewn dull proffesiynol ac yn unol â chontractau cyfredol. Mae’n bwysig fod deiliad y swydd yn wybodus yn eu maes i sicrhau fod y berthynas rhwng y contractwr a’r Cyngor yn gadarnhaol ac y cyflawnir gwaith yn foddhaol. </w:t>
            </w:r>
          </w:p>
          <w:p w:rsidR="00692F79" w:rsidRDefault="00692F79" w:rsidP="00167DF2">
            <w:pPr>
              <w:pStyle w:val="BlockText"/>
              <w:ind w:left="0" w:right="0"/>
              <w:jc w:val="both"/>
              <w:rPr>
                <w:rFonts w:ascii="Arial" w:hAnsi="Arial" w:cs="Arial"/>
              </w:rPr>
            </w:pPr>
          </w:p>
          <w:p w:rsidR="00C4328D" w:rsidRPr="007231D8" w:rsidRDefault="00442BCB" w:rsidP="008B4A73">
            <w:pPr>
              <w:pStyle w:val="BlockText"/>
              <w:ind w:left="0" w:right="0"/>
              <w:jc w:val="both"/>
              <w:rPr>
                <w:rFonts w:ascii="Arial" w:hAnsi="Arial" w:cs="Arial"/>
              </w:rPr>
            </w:pPr>
            <w:r>
              <w:rPr>
                <w:rFonts w:ascii="Arial" w:eastAsia="Arial" w:hAnsi="Arial" w:cs="Arial"/>
                <w:lang w:val="cy-GB"/>
              </w:rPr>
              <w:t>Mae ymgymryd ag asesiadau risg a lliniaru risg yn nhermau’r perygl i denantiaid, contractwyr a staff yn rhan bwysig o’r swydd. Bydd risg posibl yn cynnwys asbestos, pla a gosodiadau trydanol byw.</w:t>
            </w:r>
          </w:p>
        </w:tc>
      </w:tr>
    </w:tbl>
    <w:p w:rsidR="005D580B" w:rsidRDefault="005D580B" w:rsidP="001A18C0">
      <w:bookmarkStart w:id="14" w:name="Organisationchart"/>
      <w:bookmarkEnd w:id="11"/>
      <w:bookmarkEnd w:id="12"/>
      <w:bookmarkEnd w:id="13"/>
      <w:bookmarkEnd w:id="14"/>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719"/>
      </w:tblGrid>
      <w:tr w:rsidR="00354703" w:rsidTr="00C64D8F">
        <w:tc>
          <w:tcPr>
            <w:tcW w:w="3361" w:type="dxa"/>
            <w:shd w:val="clear" w:color="auto" w:fill="auto"/>
          </w:tcPr>
          <w:p w:rsidR="00153F9C" w:rsidRPr="00153F9C" w:rsidRDefault="00442BCB" w:rsidP="00153F9C">
            <w:pPr>
              <w:rPr>
                <w:rFonts w:ascii="Arial" w:hAnsi="Arial" w:cs="Arial"/>
              </w:rPr>
            </w:pPr>
            <w:r>
              <w:rPr>
                <w:rFonts w:ascii="Arial" w:eastAsia="Arial" w:hAnsi="Arial" w:cs="Arial"/>
                <w:lang w:val="cy-GB"/>
              </w:rPr>
              <w:t>Enw a Theitl Swydd y Rheolwr sydd wedi llenwi'r ffurflen</w:t>
            </w:r>
          </w:p>
        </w:tc>
        <w:tc>
          <w:tcPr>
            <w:tcW w:w="6719" w:type="dxa"/>
            <w:shd w:val="clear" w:color="auto" w:fill="auto"/>
          </w:tcPr>
          <w:p w:rsidR="00153F9C" w:rsidRPr="00153F9C" w:rsidRDefault="00442BCB" w:rsidP="00153F9C">
            <w:pPr>
              <w:rPr>
                <w:rFonts w:ascii="Arial" w:hAnsi="Arial" w:cs="Arial"/>
              </w:rPr>
            </w:pPr>
            <w:r>
              <w:rPr>
                <w:rFonts w:ascii="Arial" w:eastAsia="Arial" w:hAnsi="Arial" w:cs="Arial"/>
                <w:lang w:val="cy-GB"/>
              </w:rPr>
              <w:t xml:space="preserve">Lee Roberts </w:t>
            </w:r>
          </w:p>
          <w:p w:rsidR="00153F9C" w:rsidRPr="00153F9C" w:rsidRDefault="00442BCB" w:rsidP="00153F9C">
            <w:pPr>
              <w:rPr>
                <w:rFonts w:ascii="Arial" w:hAnsi="Arial" w:cs="Arial"/>
              </w:rPr>
            </w:pPr>
            <w:r>
              <w:rPr>
                <w:rFonts w:ascii="Arial" w:eastAsia="Arial" w:hAnsi="Arial" w:cs="Arial"/>
                <w:lang w:val="cy-GB"/>
              </w:rPr>
              <w:t>Arweinydd Buddsoddi mewn Eiddo</w:t>
            </w:r>
          </w:p>
        </w:tc>
      </w:tr>
      <w:tr w:rsidR="00354703" w:rsidTr="00C64D8F">
        <w:tc>
          <w:tcPr>
            <w:tcW w:w="3361" w:type="dxa"/>
            <w:shd w:val="clear" w:color="auto" w:fill="auto"/>
          </w:tcPr>
          <w:p w:rsidR="00153F9C" w:rsidRPr="00153F9C" w:rsidRDefault="00442BCB" w:rsidP="00153F9C">
            <w:pPr>
              <w:rPr>
                <w:rFonts w:ascii="Arial" w:hAnsi="Arial" w:cs="Arial"/>
              </w:rPr>
            </w:pPr>
            <w:r>
              <w:rPr>
                <w:rFonts w:ascii="Arial" w:eastAsia="Arial" w:hAnsi="Arial" w:cs="Arial"/>
                <w:lang w:val="cy-GB"/>
              </w:rPr>
              <w:t>Rhif Ffôn Cyswllt</w:t>
            </w:r>
          </w:p>
          <w:p w:rsidR="00153F9C" w:rsidRPr="00153F9C" w:rsidRDefault="00153F9C" w:rsidP="00153F9C">
            <w:pPr>
              <w:rPr>
                <w:rFonts w:ascii="Arial" w:hAnsi="Arial" w:cs="Arial"/>
              </w:rPr>
            </w:pPr>
          </w:p>
        </w:tc>
        <w:tc>
          <w:tcPr>
            <w:tcW w:w="6719" w:type="dxa"/>
            <w:shd w:val="clear" w:color="auto" w:fill="auto"/>
          </w:tcPr>
          <w:p w:rsidR="00153F9C" w:rsidRPr="00153F9C" w:rsidRDefault="00442BCB" w:rsidP="00153F9C">
            <w:pPr>
              <w:rPr>
                <w:rFonts w:ascii="Arial" w:hAnsi="Arial" w:cs="Arial"/>
              </w:rPr>
            </w:pPr>
            <w:r>
              <w:rPr>
                <w:rFonts w:ascii="Arial" w:eastAsia="Arial" w:hAnsi="Arial" w:cs="Arial"/>
                <w:lang w:val="cy-GB"/>
              </w:rPr>
              <w:t>01978 315357</w:t>
            </w:r>
          </w:p>
        </w:tc>
      </w:tr>
      <w:tr w:rsidR="00354703" w:rsidTr="00C64D8F">
        <w:tc>
          <w:tcPr>
            <w:tcW w:w="3361" w:type="dxa"/>
            <w:shd w:val="clear" w:color="auto" w:fill="auto"/>
          </w:tcPr>
          <w:p w:rsidR="00153F9C" w:rsidRPr="00153F9C" w:rsidRDefault="00442BCB" w:rsidP="00153F9C">
            <w:pPr>
              <w:rPr>
                <w:rFonts w:ascii="Arial" w:hAnsi="Arial" w:cs="Arial"/>
              </w:rPr>
            </w:pPr>
            <w:r>
              <w:rPr>
                <w:rFonts w:ascii="Arial" w:eastAsia="Arial" w:hAnsi="Arial" w:cs="Arial"/>
                <w:lang w:val="cy-GB"/>
              </w:rPr>
              <w:t>Dyddiad</w:t>
            </w:r>
          </w:p>
          <w:p w:rsidR="00153F9C" w:rsidRPr="00153F9C" w:rsidRDefault="00153F9C" w:rsidP="00153F9C">
            <w:pPr>
              <w:rPr>
                <w:rFonts w:ascii="Arial" w:hAnsi="Arial" w:cs="Arial"/>
              </w:rPr>
            </w:pPr>
          </w:p>
        </w:tc>
        <w:tc>
          <w:tcPr>
            <w:tcW w:w="6719" w:type="dxa"/>
            <w:shd w:val="clear" w:color="auto" w:fill="auto"/>
          </w:tcPr>
          <w:p w:rsidR="00153F9C" w:rsidRPr="00153F9C" w:rsidRDefault="00442BCB" w:rsidP="00153F9C">
            <w:pPr>
              <w:rPr>
                <w:rFonts w:ascii="Arial" w:hAnsi="Arial" w:cs="Arial"/>
              </w:rPr>
            </w:pPr>
            <w:r>
              <w:rPr>
                <w:rFonts w:ascii="Arial" w:eastAsia="Arial" w:hAnsi="Arial" w:cs="Arial"/>
                <w:lang w:val="cy-GB"/>
              </w:rPr>
              <w:t xml:space="preserve"> 18 Ionawr 2018</w:t>
            </w:r>
          </w:p>
        </w:tc>
      </w:tr>
    </w:tbl>
    <w:p w:rsidR="00B762B8" w:rsidRDefault="00B762B8" w:rsidP="001A18C0"/>
    <w:p w:rsidR="00B762B8" w:rsidRDefault="00B762B8" w:rsidP="001A18C0"/>
    <w:p w:rsidR="00B762B8" w:rsidRDefault="00B762B8" w:rsidP="001A18C0"/>
    <w:p w:rsidR="00B762B8" w:rsidRDefault="00B762B8" w:rsidP="001A18C0"/>
    <w:sectPr w:rsidR="00B762B8" w:rsidSect="008D4E0F">
      <w:pgSz w:w="11906" w:h="16838" w:code="9"/>
      <w:pgMar w:top="851" w:right="851" w:bottom="851"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DA0" w:rsidRDefault="004D4DA0">
      <w:r>
        <w:separator/>
      </w:r>
    </w:p>
  </w:endnote>
  <w:endnote w:type="continuationSeparator" w:id="0">
    <w:p w:rsidR="004D4DA0" w:rsidRDefault="004D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9E" w:rsidRDefault="00442BCB" w:rsidP="00DE4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9E" w:rsidRDefault="00EB749E" w:rsidP="00C22F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9E" w:rsidRPr="009674B1" w:rsidRDefault="00442BCB" w:rsidP="00CD01AF">
    <w:pPr>
      <w:pStyle w:val="Footer"/>
      <w:ind w:right="360"/>
      <w:jc w:val="center"/>
      <w:rPr>
        <w:rFonts w:ascii="Arial" w:hAnsi="Arial" w:cs="Arial"/>
        <w:b/>
      </w:rPr>
    </w:pPr>
    <w:r w:rsidRPr="009674B1">
      <w:rPr>
        <w:rStyle w:val="PageNumber"/>
        <w:rFonts w:ascii="Arial" w:hAnsi="Arial" w:cs="Arial"/>
        <w:b/>
      </w:rPr>
      <w:fldChar w:fldCharType="begin"/>
    </w:r>
    <w:r w:rsidRPr="009674B1">
      <w:rPr>
        <w:rStyle w:val="PageNumber"/>
        <w:rFonts w:ascii="Arial" w:hAnsi="Arial" w:cs="Arial"/>
        <w:b/>
      </w:rPr>
      <w:instrText xml:space="preserve"> PAGE </w:instrText>
    </w:r>
    <w:r w:rsidRPr="009674B1">
      <w:rPr>
        <w:rStyle w:val="PageNumber"/>
        <w:rFonts w:ascii="Arial" w:hAnsi="Arial" w:cs="Arial"/>
        <w:b/>
      </w:rPr>
      <w:fldChar w:fldCharType="separate"/>
    </w:r>
    <w:r w:rsidR="004D01BE">
      <w:rPr>
        <w:rStyle w:val="PageNumber"/>
        <w:rFonts w:ascii="Arial" w:hAnsi="Arial" w:cs="Arial"/>
        <w:b/>
        <w:noProof/>
      </w:rPr>
      <w:t>2</w:t>
    </w:r>
    <w:r w:rsidRPr="009674B1">
      <w:rPr>
        <w:rStyle w:val="PageNumber"/>
        <w:rFonts w:ascii="Arial" w:hAnsi="Arial" w:cs="Arial"/>
        <w:b/>
      </w:rPr>
      <w:fldChar w:fldCharType="end"/>
    </w:r>
    <w:r w:rsidRPr="009674B1">
      <w:rPr>
        <w:rStyle w:val="PageNumbe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DA0" w:rsidRDefault="004D4DA0">
      <w:r>
        <w:separator/>
      </w:r>
    </w:p>
  </w:footnote>
  <w:footnote w:type="continuationSeparator" w:id="0">
    <w:p w:rsidR="004D4DA0" w:rsidRDefault="004D4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9E" w:rsidRDefault="00442BCB" w:rsidP="001A6731">
    <w:pPr>
      <w:pStyle w:val="Header"/>
      <w:jc w:val="center"/>
      <w:rPr>
        <w:rFonts w:ascii="Arial" w:hAnsi="Arial" w:cs="Arial"/>
        <w:b/>
      </w:rPr>
    </w:pPr>
    <w:r>
      <w:rPr>
        <w:rFonts w:ascii="Arial" w:eastAsia="Arial" w:hAnsi="Arial" w:cs="Arial"/>
        <w:b/>
        <w:bCs/>
        <w:lang w:val="cy-GB"/>
      </w:rPr>
      <w:t xml:space="preserve">ID2553 Arolygydd Technegol Trydanol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15B9"/>
    <w:multiLevelType w:val="hybridMultilevel"/>
    <w:tmpl w:val="28CCA78E"/>
    <w:lvl w:ilvl="0" w:tplc="7F4289C0">
      <w:start w:val="1"/>
      <w:numFmt w:val="bullet"/>
      <w:lvlText w:val=""/>
      <w:lvlJc w:val="left"/>
      <w:pPr>
        <w:ind w:left="720" w:hanging="360"/>
      </w:pPr>
      <w:rPr>
        <w:rFonts w:ascii="Symbol" w:hAnsi="Symbol" w:hint="default"/>
      </w:rPr>
    </w:lvl>
    <w:lvl w:ilvl="1" w:tplc="180016B2" w:tentative="1">
      <w:start w:val="1"/>
      <w:numFmt w:val="bullet"/>
      <w:lvlText w:val="o"/>
      <w:lvlJc w:val="left"/>
      <w:pPr>
        <w:ind w:left="1440" w:hanging="360"/>
      </w:pPr>
      <w:rPr>
        <w:rFonts w:ascii="Courier New" w:hAnsi="Courier New" w:cs="Courier New" w:hint="default"/>
      </w:rPr>
    </w:lvl>
    <w:lvl w:ilvl="2" w:tplc="04F8F302" w:tentative="1">
      <w:start w:val="1"/>
      <w:numFmt w:val="bullet"/>
      <w:lvlText w:val=""/>
      <w:lvlJc w:val="left"/>
      <w:pPr>
        <w:ind w:left="2160" w:hanging="360"/>
      </w:pPr>
      <w:rPr>
        <w:rFonts w:ascii="Wingdings" w:hAnsi="Wingdings" w:hint="default"/>
      </w:rPr>
    </w:lvl>
    <w:lvl w:ilvl="3" w:tplc="48F8D8E8" w:tentative="1">
      <w:start w:val="1"/>
      <w:numFmt w:val="bullet"/>
      <w:lvlText w:val=""/>
      <w:lvlJc w:val="left"/>
      <w:pPr>
        <w:ind w:left="2880" w:hanging="360"/>
      </w:pPr>
      <w:rPr>
        <w:rFonts w:ascii="Symbol" w:hAnsi="Symbol" w:hint="default"/>
      </w:rPr>
    </w:lvl>
    <w:lvl w:ilvl="4" w:tplc="FBA459EA" w:tentative="1">
      <w:start w:val="1"/>
      <w:numFmt w:val="bullet"/>
      <w:lvlText w:val="o"/>
      <w:lvlJc w:val="left"/>
      <w:pPr>
        <w:ind w:left="3600" w:hanging="360"/>
      </w:pPr>
      <w:rPr>
        <w:rFonts w:ascii="Courier New" w:hAnsi="Courier New" w:cs="Courier New" w:hint="default"/>
      </w:rPr>
    </w:lvl>
    <w:lvl w:ilvl="5" w:tplc="EBD62032" w:tentative="1">
      <w:start w:val="1"/>
      <w:numFmt w:val="bullet"/>
      <w:lvlText w:val=""/>
      <w:lvlJc w:val="left"/>
      <w:pPr>
        <w:ind w:left="4320" w:hanging="360"/>
      </w:pPr>
      <w:rPr>
        <w:rFonts w:ascii="Wingdings" w:hAnsi="Wingdings" w:hint="default"/>
      </w:rPr>
    </w:lvl>
    <w:lvl w:ilvl="6" w:tplc="A8B4A702" w:tentative="1">
      <w:start w:val="1"/>
      <w:numFmt w:val="bullet"/>
      <w:lvlText w:val=""/>
      <w:lvlJc w:val="left"/>
      <w:pPr>
        <w:ind w:left="5040" w:hanging="360"/>
      </w:pPr>
      <w:rPr>
        <w:rFonts w:ascii="Symbol" w:hAnsi="Symbol" w:hint="default"/>
      </w:rPr>
    </w:lvl>
    <w:lvl w:ilvl="7" w:tplc="7E2266DC" w:tentative="1">
      <w:start w:val="1"/>
      <w:numFmt w:val="bullet"/>
      <w:lvlText w:val="o"/>
      <w:lvlJc w:val="left"/>
      <w:pPr>
        <w:ind w:left="5760" w:hanging="360"/>
      </w:pPr>
      <w:rPr>
        <w:rFonts w:ascii="Courier New" w:hAnsi="Courier New" w:cs="Courier New" w:hint="default"/>
      </w:rPr>
    </w:lvl>
    <w:lvl w:ilvl="8" w:tplc="62A00934" w:tentative="1">
      <w:start w:val="1"/>
      <w:numFmt w:val="bullet"/>
      <w:lvlText w:val=""/>
      <w:lvlJc w:val="left"/>
      <w:pPr>
        <w:ind w:left="6480" w:hanging="360"/>
      </w:pPr>
      <w:rPr>
        <w:rFonts w:ascii="Wingdings" w:hAnsi="Wingdings" w:hint="default"/>
      </w:rPr>
    </w:lvl>
  </w:abstractNum>
  <w:abstractNum w:abstractNumId="1" w15:restartNumberingAfterBreak="0">
    <w:nsid w:val="01E8408D"/>
    <w:multiLevelType w:val="hybridMultilevel"/>
    <w:tmpl w:val="FDA2F55C"/>
    <w:lvl w:ilvl="0" w:tplc="A8F425D8">
      <w:start w:val="1"/>
      <w:numFmt w:val="decimal"/>
      <w:lvlText w:val="%1."/>
      <w:lvlJc w:val="left"/>
      <w:pPr>
        <w:ind w:left="720" w:hanging="360"/>
      </w:pPr>
      <w:rPr>
        <w:rFonts w:hint="default"/>
      </w:rPr>
    </w:lvl>
    <w:lvl w:ilvl="1" w:tplc="3D2E5FD2" w:tentative="1">
      <w:start w:val="1"/>
      <w:numFmt w:val="lowerLetter"/>
      <w:lvlText w:val="%2."/>
      <w:lvlJc w:val="left"/>
      <w:pPr>
        <w:ind w:left="1440" w:hanging="360"/>
      </w:pPr>
    </w:lvl>
    <w:lvl w:ilvl="2" w:tplc="5F467106" w:tentative="1">
      <w:start w:val="1"/>
      <w:numFmt w:val="lowerRoman"/>
      <w:lvlText w:val="%3."/>
      <w:lvlJc w:val="right"/>
      <w:pPr>
        <w:ind w:left="2160" w:hanging="180"/>
      </w:pPr>
    </w:lvl>
    <w:lvl w:ilvl="3" w:tplc="51ACA720" w:tentative="1">
      <w:start w:val="1"/>
      <w:numFmt w:val="decimal"/>
      <w:lvlText w:val="%4."/>
      <w:lvlJc w:val="left"/>
      <w:pPr>
        <w:ind w:left="2880" w:hanging="360"/>
      </w:pPr>
    </w:lvl>
    <w:lvl w:ilvl="4" w:tplc="2624968C" w:tentative="1">
      <w:start w:val="1"/>
      <w:numFmt w:val="lowerLetter"/>
      <w:lvlText w:val="%5."/>
      <w:lvlJc w:val="left"/>
      <w:pPr>
        <w:ind w:left="3600" w:hanging="360"/>
      </w:pPr>
    </w:lvl>
    <w:lvl w:ilvl="5" w:tplc="1A4AE2EE" w:tentative="1">
      <w:start w:val="1"/>
      <w:numFmt w:val="lowerRoman"/>
      <w:lvlText w:val="%6."/>
      <w:lvlJc w:val="right"/>
      <w:pPr>
        <w:ind w:left="4320" w:hanging="180"/>
      </w:pPr>
    </w:lvl>
    <w:lvl w:ilvl="6" w:tplc="60A2A104" w:tentative="1">
      <w:start w:val="1"/>
      <w:numFmt w:val="decimal"/>
      <w:lvlText w:val="%7."/>
      <w:lvlJc w:val="left"/>
      <w:pPr>
        <w:ind w:left="5040" w:hanging="360"/>
      </w:pPr>
    </w:lvl>
    <w:lvl w:ilvl="7" w:tplc="95AE9814" w:tentative="1">
      <w:start w:val="1"/>
      <w:numFmt w:val="lowerLetter"/>
      <w:lvlText w:val="%8."/>
      <w:lvlJc w:val="left"/>
      <w:pPr>
        <w:ind w:left="5760" w:hanging="360"/>
      </w:pPr>
    </w:lvl>
    <w:lvl w:ilvl="8" w:tplc="D82825D6" w:tentative="1">
      <w:start w:val="1"/>
      <w:numFmt w:val="lowerRoman"/>
      <w:lvlText w:val="%9."/>
      <w:lvlJc w:val="right"/>
      <w:pPr>
        <w:ind w:left="6480" w:hanging="180"/>
      </w:pPr>
    </w:lvl>
  </w:abstractNum>
  <w:abstractNum w:abstractNumId="2" w15:restartNumberingAfterBreak="0">
    <w:nsid w:val="07ED3BAB"/>
    <w:multiLevelType w:val="hybridMultilevel"/>
    <w:tmpl w:val="A5D0A118"/>
    <w:lvl w:ilvl="0" w:tplc="9C5E3C74">
      <w:start w:val="1"/>
      <w:numFmt w:val="upperLetter"/>
      <w:lvlText w:val="%1."/>
      <w:lvlJc w:val="left"/>
      <w:pPr>
        <w:ind w:left="360" w:hanging="360"/>
      </w:pPr>
      <w:rPr>
        <w:rFonts w:hint="default"/>
        <w:i w:val="0"/>
        <w:color w:val="auto"/>
      </w:rPr>
    </w:lvl>
    <w:lvl w:ilvl="1" w:tplc="96C6CC58" w:tentative="1">
      <w:start w:val="1"/>
      <w:numFmt w:val="lowerLetter"/>
      <w:lvlText w:val="%2."/>
      <w:lvlJc w:val="left"/>
      <w:pPr>
        <w:ind w:left="1440" w:hanging="360"/>
      </w:pPr>
    </w:lvl>
    <w:lvl w:ilvl="2" w:tplc="F06C0CBA" w:tentative="1">
      <w:start w:val="1"/>
      <w:numFmt w:val="lowerRoman"/>
      <w:lvlText w:val="%3."/>
      <w:lvlJc w:val="right"/>
      <w:pPr>
        <w:ind w:left="2160" w:hanging="180"/>
      </w:pPr>
    </w:lvl>
    <w:lvl w:ilvl="3" w:tplc="BDDC52CE" w:tentative="1">
      <w:start w:val="1"/>
      <w:numFmt w:val="decimal"/>
      <w:lvlText w:val="%4."/>
      <w:lvlJc w:val="left"/>
      <w:pPr>
        <w:ind w:left="2880" w:hanging="360"/>
      </w:pPr>
    </w:lvl>
    <w:lvl w:ilvl="4" w:tplc="FF4EF038" w:tentative="1">
      <w:start w:val="1"/>
      <w:numFmt w:val="lowerLetter"/>
      <w:lvlText w:val="%5."/>
      <w:lvlJc w:val="left"/>
      <w:pPr>
        <w:ind w:left="3600" w:hanging="360"/>
      </w:pPr>
    </w:lvl>
    <w:lvl w:ilvl="5" w:tplc="50DA52B8" w:tentative="1">
      <w:start w:val="1"/>
      <w:numFmt w:val="lowerRoman"/>
      <w:lvlText w:val="%6."/>
      <w:lvlJc w:val="right"/>
      <w:pPr>
        <w:ind w:left="4320" w:hanging="180"/>
      </w:pPr>
    </w:lvl>
    <w:lvl w:ilvl="6" w:tplc="B17C7922" w:tentative="1">
      <w:start w:val="1"/>
      <w:numFmt w:val="decimal"/>
      <w:lvlText w:val="%7."/>
      <w:lvlJc w:val="left"/>
      <w:pPr>
        <w:ind w:left="5040" w:hanging="360"/>
      </w:pPr>
    </w:lvl>
    <w:lvl w:ilvl="7" w:tplc="7494E7E6" w:tentative="1">
      <w:start w:val="1"/>
      <w:numFmt w:val="lowerLetter"/>
      <w:lvlText w:val="%8."/>
      <w:lvlJc w:val="left"/>
      <w:pPr>
        <w:ind w:left="5760" w:hanging="360"/>
      </w:pPr>
    </w:lvl>
    <w:lvl w:ilvl="8" w:tplc="FA007A4C" w:tentative="1">
      <w:start w:val="1"/>
      <w:numFmt w:val="lowerRoman"/>
      <w:lvlText w:val="%9."/>
      <w:lvlJc w:val="right"/>
      <w:pPr>
        <w:ind w:left="6480" w:hanging="180"/>
      </w:pPr>
    </w:lvl>
  </w:abstractNum>
  <w:abstractNum w:abstractNumId="3" w15:restartNumberingAfterBreak="0">
    <w:nsid w:val="1B1104AA"/>
    <w:multiLevelType w:val="hybridMultilevel"/>
    <w:tmpl w:val="2CA04732"/>
    <w:lvl w:ilvl="0" w:tplc="206E8B76">
      <w:start w:val="1"/>
      <w:numFmt w:val="bullet"/>
      <w:lvlText w:val=""/>
      <w:lvlJc w:val="left"/>
      <w:pPr>
        <w:ind w:left="720" w:hanging="360"/>
      </w:pPr>
      <w:rPr>
        <w:rFonts w:ascii="Symbol" w:hAnsi="Symbol" w:hint="default"/>
      </w:rPr>
    </w:lvl>
    <w:lvl w:ilvl="1" w:tplc="943E88D8" w:tentative="1">
      <w:start w:val="1"/>
      <w:numFmt w:val="bullet"/>
      <w:lvlText w:val="o"/>
      <w:lvlJc w:val="left"/>
      <w:pPr>
        <w:ind w:left="1440" w:hanging="360"/>
      </w:pPr>
      <w:rPr>
        <w:rFonts w:ascii="Courier New" w:hAnsi="Courier New" w:cs="Courier New" w:hint="default"/>
      </w:rPr>
    </w:lvl>
    <w:lvl w:ilvl="2" w:tplc="4B72ACD6" w:tentative="1">
      <w:start w:val="1"/>
      <w:numFmt w:val="bullet"/>
      <w:lvlText w:val=""/>
      <w:lvlJc w:val="left"/>
      <w:pPr>
        <w:ind w:left="2160" w:hanging="360"/>
      </w:pPr>
      <w:rPr>
        <w:rFonts w:ascii="Wingdings" w:hAnsi="Wingdings" w:hint="default"/>
      </w:rPr>
    </w:lvl>
    <w:lvl w:ilvl="3" w:tplc="0286370E" w:tentative="1">
      <w:start w:val="1"/>
      <w:numFmt w:val="bullet"/>
      <w:lvlText w:val=""/>
      <w:lvlJc w:val="left"/>
      <w:pPr>
        <w:ind w:left="2880" w:hanging="360"/>
      </w:pPr>
      <w:rPr>
        <w:rFonts w:ascii="Symbol" w:hAnsi="Symbol" w:hint="default"/>
      </w:rPr>
    </w:lvl>
    <w:lvl w:ilvl="4" w:tplc="A5F8B27C" w:tentative="1">
      <w:start w:val="1"/>
      <w:numFmt w:val="bullet"/>
      <w:lvlText w:val="o"/>
      <w:lvlJc w:val="left"/>
      <w:pPr>
        <w:ind w:left="3600" w:hanging="360"/>
      </w:pPr>
      <w:rPr>
        <w:rFonts w:ascii="Courier New" w:hAnsi="Courier New" w:cs="Courier New" w:hint="default"/>
      </w:rPr>
    </w:lvl>
    <w:lvl w:ilvl="5" w:tplc="EFFAFA1A" w:tentative="1">
      <w:start w:val="1"/>
      <w:numFmt w:val="bullet"/>
      <w:lvlText w:val=""/>
      <w:lvlJc w:val="left"/>
      <w:pPr>
        <w:ind w:left="4320" w:hanging="360"/>
      </w:pPr>
      <w:rPr>
        <w:rFonts w:ascii="Wingdings" w:hAnsi="Wingdings" w:hint="default"/>
      </w:rPr>
    </w:lvl>
    <w:lvl w:ilvl="6" w:tplc="45145DA2" w:tentative="1">
      <w:start w:val="1"/>
      <w:numFmt w:val="bullet"/>
      <w:lvlText w:val=""/>
      <w:lvlJc w:val="left"/>
      <w:pPr>
        <w:ind w:left="5040" w:hanging="360"/>
      </w:pPr>
      <w:rPr>
        <w:rFonts w:ascii="Symbol" w:hAnsi="Symbol" w:hint="default"/>
      </w:rPr>
    </w:lvl>
    <w:lvl w:ilvl="7" w:tplc="9598829A" w:tentative="1">
      <w:start w:val="1"/>
      <w:numFmt w:val="bullet"/>
      <w:lvlText w:val="o"/>
      <w:lvlJc w:val="left"/>
      <w:pPr>
        <w:ind w:left="5760" w:hanging="360"/>
      </w:pPr>
      <w:rPr>
        <w:rFonts w:ascii="Courier New" w:hAnsi="Courier New" w:cs="Courier New" w:hint="default"/>
      </w:rPr>
    </w:lvl>
    <w:lvl w:ilvl="8" w:tplc="B8A62C0E" w:tentative="1">
      <w:start w:val="1"/>
      <w:numFmt w:val="bullet"/>
      <w:lvlText w:val=""/>
      <w:lvlJc w:val="left"/>
      <w:pPr>
        <w:ind w:left="6480" w:hanging="360"/>
      </w:pPr>
      <w:rPr>
        <w:rFonts w:ascii="Wingdings" w:hAnsi="Wingdings" w:hint="default"/>
      </w:rPr>
    </w:lvl>
  </w:abstractNum>
  <w:abstractNum w:abstractNumId="4" w15:restartNumberingAfterBreak="0">
    <w:nsid w:val="2A50768D"/>
    <w:multiLevelType w:val="hybridMultilevel"/>
    <w:tmpl w:val="4F3290D6"/>
    <w:lvl w:ilvl="0" w:tplc="B3682ADC">
      <w:start w:val="1"/>
      <w:numFmt w:val="bullet"/>
      <w:lvlText w:val=""/>
      <w:lvlJc w:val="left"/>
      <w:pPr>
        <w:ind w:left="720" w:hanging="360"/>
      </w:pPr>
      <w:rPr>
        <w:rFonts w:ascii="Symbol" w:hAnsi="Symbol" w:hint="default"/>
      </w:rPr>
    </w:lvl>
    <w:lvl w:ilvl="1" w:tplc="897CE50C" w:tentative="1">
      <w:start w:val="1"/>
      <w:numFmt w:val="bullet"/>
      <w:lvlText w:val="o"/>
      <w:lvlJc w:val="left"/>
      <w:pPr>
        <w:ind w:left="1440" w:hanging="360"/>
      </w:pPr>
      <w:rPr>
        <w:rFonts w:ascii="Courier New" w:hAnsi="Courier New" w:cs="Courier New" w:hint="default"/>
      </w:rPr>
    </w:lvl>
    <w:lvl w:ilvl="2" w:tplc="BE403AE2" w:tentative="1">
      <w:start w:val="1"/>
      <w:numFmt w:val="bullet"/>
      <w:lvlText w:val=""/>
      <w:lvlJc w:val="left"/>
      <w:pPr>
        <w:ind w:left="2160" w:hanging="360"/>
      </w:pPr>
      <w:rPr>
        <w:rFonts w:ascii="Wingdings" w:hAnsi="Wingdings" w:hint="default"/>
      </w:rPr>
    </w:lvl>
    <w:lvl w:ilvl="3" w:tplc="67909580" w:tentative="1">
      <w:start w:val="1"/>
      <w:numFmt w:val="bullet"/>
      <w:lvlText w:val=""/>
      <w:lvlJc w:val="left"/>
      <w:pPr>
        <w:ind w:left="2880" w:hanging="360"/>
      </w:pPr>
      <w:rPr>
        <w:rFonts w:ascii="Symbol" w:hAnsi="Symbol" w:hint="default"/>
      </w:rPr>
    </w:lvl>
    <w:lvl w:ilvl="4" w:tplc="F0F48AEA" w:tentative="1">
      <w:start w:val="1"/>
      <w:numFmt w:val="bullet"/>
      <w:lvlText w:val="o"/>
      <w:lvlJc w:val="left"/>
      <w:pPr>
        <w:ind w:left="3600" w:hanging="360"/>
      </w:pPr>
      <w:rPr>
        <w:rFonts w:ascii="Courier New" w:hAnsi="Courier New" w:cs="Courier New" w:hint="default"/>
      </w:rPr>
    </w:lvl>
    <w:lvl w:ilvl="5" w:tplc="A2DECE76" w:tentative="1">
      <w:start w:val="1"/>
      <w:numFmt w:val="bullet"/>
      <w:lvlText w:val=""/>
      <w:lvlJc w:val="left"/>
      <w:pPr>
        <w:ind w:left="4320" w:hanging="360"/>
      </w:pPr>
      <w:rPr>
        <w:rFonts w:ascii="Wingdings" w:hAnsi="Wingdings" w:hint="default"/>
      </w:rPr>
    </w:lvl>
    <w:lvl w:ilvl="6" w:tplc="3510ED0A" w:tentative="1">
      <w:start w:val="1"/>
      <w:numFmt w:val="bullet"/>
      <w:lvlText w:val=""/>
      <w:lvlJc w:val="left"/>
      <w:pPr>
        <w:ind w:left="5040" w:hanging="360"/>
      </w:pPr>
      <w:rPr>
        <w:rFonts w:ascii="Symbol" w:hAnsi="Symbol" w:hint="default"/>
      </w:rPr>
    </w:lvl>
    <w:lvl w:ilvl="7" w:tplc="2698F60C" w:tentative="1">
      <w:start w:val="1"/>
      <w:numFmt w:val="bullet"/>
      <w:lvlText w:val="o"/>
      <w:lvlJc w:val="left"/>
      <w:pPr>
        <w:ind w:left="5760" w:hanging="360"/>
      </w:pPr>
      <w:rPr>
        <w:rFonts w:ascii="Courier New" w:hAnsi="Courier New" w:cs="Courier New" w:hint="default"/>
      </w:rPr>
    </w:lvl>
    <w:lvl w:ilvl="8" w:tplc="DBDC2602" w:tentative="1">
      <w:start w:val="1"/>
      <w:numFmt w:val="bullet"/>
      <w:lvlText w:val=""/>
      <w:lvlJc w:val="left"/>
      <w:pPr>
        <w:ind w:left="6480" w:hanging="360"/>
      </w:pPr>
      <w:rPr>
        <w:rFonts w:ascii="Wingdings" w:hAnsi="Wingdings" w:hint="default"/>
      </w:rPr>
    </w:lvl>
  </w:abstractNum>
  <w:abstractNum w:abstractNumId="5" w15:restartNumberingAfterBreak="0">
    <w:nsid w:val="2EFD4B77"/>
    <w:multiLevelType w:val="hybridMultilevel"/>
    <w:tmpl w:val="92FEC1C4"/>
    <w:lvl w:ilvl="0" w:tplc="B0D0B118">
      <w:start w:val="1"/>
      <w:numFmt w:val="bullet"/>
      <w:lvlText w:val=""/>
      <w:lvlJc w:val="left"/>
      <w:pPr>
        <w:ind w:left="720" w:hanging="360"/>
      </w:pPr>
      <w:rPr>
        <w:rFonts w:ascii="Symbol" w:hAnsi="Symbol" w:hint="default"/>
      </w:rPr>
    </w:lvl>
    <w:lvl w:ilvl="1" w:tplc="8780DB96" w:tentative="1">
      <w:start w:val="1"/>
      <w:numFmt w:val="bullet"/>
      <w:lvlText w:val="o"/>
      <w:lvlJc w:val="left"/>
      <w:pPr>
        <w:ind w:left="1440" w:hanging="360"/>
      </w:pPr>
      <w:rPr>
        <w:rFonts w:ascii="Courier New" w:hAnsi="Courier New" w:cs="Courier New" w:hint="default"/>
      </w:rPr>
    </w:lvl>
    <w:lvl w:ilvl="2" w:tplc="BF56CB80" w:tentative="1">
      <w:start w:val="1"/>
      <w:numFmt w:val="bullet"/>
      <w:lvlText w:val=""/>
      <w:lvlJc w:val="left"/>
      <w:pPr>
        <w:ind w:left="2160" w:hanging="360"/>
      </w:pPr>
      <w:rPr>
        <w:rFonts w:ascii="Wingdings" w:hAnsi="Wingdings" w:hint="default"/>
      </w:rPr>
    </w:lvl>
    <w:lvl w:ilvl="3" w:tplc="A6A6CE4A" w:tentative="1">
      <w:start w:val="1"/>
      <w:numFmt w:val="bullet"/>
      <w:lvlText w:val=""/>
      <w:lvlJc w:val="left"/>
      <w:pPr>
        <w:ind w:left="2880" w:hanging="360"/>
      </w:pPr>
      <w:rPr>
        <w:rFonts w:ascii="Symbol" w:hAnsi="Symbol" w:hint="default"/>
      </w:rPr>
    </w:lvl>
    <w:lvl w:ilvl="4" w:tplc="96DCEC96" w:tentative="1">
      <w:start w:val="1"/>
      <w:numFmt w:val="bullet"/>
      <w:lvlText w:val="o"/>
      <w:lvlJc w:val="left"/>
      <w:pPr>
        <w:ind w:left="3600" w:hanging="360"/>
      </w:pPr>
      <w:rPr>
        <w:rFonts w:ascii="Courier New" w:hAnsi="Courier New" w:cs="Courier New" w:hint="default"/>
      </w:rPr>
    </w:lvl>
    <w:lvl w:ilvl="5" w:tplc="BEE60ACE" w:tentative="1">
      <w:start w:val="1"/>
      <w:numFmt w:val="bullet"/>
      <w:lvlText w:val=""/>
      <w:lvlJc w:val="left"/>
      <w:pPr>
        <w:ind w:left="4320" w:hanging="360"/>
      </w:pPr>
      <w:rPr>
        <w:rFonts w:ascii="Wingdings" w:hAnsi="Wingdings" w:hint="default"/>
      </w:rPr>
    </w:lvl>
    <w:lvl w:ilvl="6" w:tplc="FD4E2026" w:tentative="1">
      <w:start w:val="1"/>
      <w:numFmt w:val="bullet"/>
      <w:lvlText w:val=""/>
      <w:lvlJc w:val="left"/>
      <w:pPr>
        <w:ind w:left="5040" w:hanging="360"/>
      </w:pPr>
      <w:rPr>
        <w:rFonts w:ascii="Symbol" w:hAnsi="Symbol" w:hint="default"/>
      </w:rPr>
    </w:lvl>
    <w:lvl w:ilvl="7" w:tplc="CB980F64" w:tentative="1">
      <w:start w:val="1"/>
      <w:numFmt w:val="bullet"/>
      <w:lvlText w:val="o"/>
      <w:lvlJc w:val="left"/>
      <w:pPr>
        <w:ind w:left="5760" w:hanging="360"/>
      </w:pPr>
      <w:rPr>
        <w:rFonts w:ascii="Courier New" w:hAnsi="Courier New" w:cs="Courier New" w:hint="default"/>
      </w:rPr>
    </w:lvl>
    <w:lvl w:ilvl="8" w:tplc="C9881C6E" w:tentative="1">
      <w:start w:val="1"/>
      <w:numFmt w:val="bullet"/>
      <w:lvlText w:val=""/>
      <w:lvlJc w:val="left"/>
      <w:pPr>
        <w:ind w:left="6480" w:hanging="360"/>
      </w:pPr>
      <w:rPr>
        <w:rFonts w:ascii="Wingdings" w:hAnsi="Wingdings" w:hint="default"/>
      </w:rPr>
    </w:lvl>
  </w:abstractNum>
  <w:abstractNum w:abstractNumId="6" w15:restartNumberingAfterBreak="0">
    <w:nsid w:val="32C01A8A"/>
    <w:multiLevelType w:val="hybridMultilevel"/>
    <w:tmpl w:val="C9FC5A72"/>
    <w:lvl w:ilvl="0" w:tplc="CF08E83C">
      <w:start w:val="1"/>
      <w:numFmt w:val="bullet"/>
      <w:lvlText w:val=""/>
      <w:lvlJc w:val="left"/>
      <w:pPr>
        <w:ind w:left="720" w:hanging="360"/>
      </w:pPr>
      <w:rPr>
        <w:rFonts w:ascii="Symbol" w:hAnsi="Symbol" w:hint="default"/>
      </w:rPr>
    </w:lvl>
    <w:lvl w:ilvl="1" w:tplc="0BE48366" w:tentative="1">
      <w:start w:val="1"/>
      <w:numFmt w:val="bullet"/>
      <w:lvlText w:val="o"/>
      <w:lvlJc w:val="left"/>
      <w:pPr>
        <w:ind w:left="1440" w:hanging="360"/>
      </w:pPr>
      <w:rPr>
        <w:rFonts w:ascii="Courier New" w:hAnsi="Courier New" w:cs="Courier New" w:hint="default"/>
      </w:rPr>
    </w:lvl>
    <w:lvl w:ilvl="2" w:tplc="4F5A908E" w:tentative="1">
      <w:start w:val="1"/>
      <w:numFmt w:val="bullet"/>
      <w:lvlText w:val=""/>
      <w:lvlJc w:val="left"/>
      <w:pPr>
        <w:ind w:left="2160" w:hanging="360"/>
      </w:pPr>
      <w:rPr>
        <w:rFonts w:ascii="Wingdings" w:hAnsi="Wingdings" w:hint="default"/>
      </w:rPr>
    </w:lvl>
    <w:lvl w:ilvl="3" w:tplc="41DAAE6A" w:tentative="1">
      <w:start w:val="1"/>
      <w:numFmt w:val="bullet"/>
      <w:lvlText w:val=""/>
      <w:lvlJc w:val="left"/>
      <w:pPr>
        <w:ind w:left="2880" w:hanging="360"/>
      </w:pPr>
      <w:rPr>
        <w:rFonts w:ascii="Symbol" w:hAnsi="Symbol" w:hint="default"/>
      </w:rPr>
    </w:lvl>
    <w:lvl w:ilvl="4" w:tplc="B4B65FA0" w:tentative="1">
      <w:start w:val="1"/>
      <w:numFmt w:val="bullet"/>
      <w:lvlText w:val="o"/>
      <w:lvlJc w:val="left"/>
      <w:pPr>
        <w:ind w:left="3600" w:hanging="360"/>
      </w:pPr>
      <w:rPr>
        <w:rFonts w:ascii="Courier New" w:hAnsi="Courier New" w:cs="Courier New" w:hint="default"/>
      </w:rPr>
    </w:lvl>
    <w:lvl w:ilvl="5" w:tplc="06C4F926" w:tentative="1">
      <w:start w:val="1"/>
      <w:numFmt w:val="bullet"/>
      <w:lvlText w:val=""/>
      <w:lvlJc w:val="left"/>
      <w:pPr>
        <w:ind w:left="4320" w:hanging="360"/>
      </w:pPr>
      <w:rPr>
        <w:rFonts w:ascii="Wingdings" w:hAnsi="Wingdings" w:hint="default"/>
      </w:rPr>
    </w:lvl>
    <w:lvl w:ilvl="6" w:tplc="CCCC6D3A" w:tentative="1">
      <w:start w:val="1"/>
      <w:numFmt w:val="bullet"/>
      <w:lvlText w:val=""/>
      <w:lvlJc w:val="left"/>
      <w:pPr>
        <w:ind w:left="5040" w:hanging="360"/>
      </w:pPr>
      <w:rPr>
        <w:rFonts w:ascii="Symbol" w:hAnsi="Symbol" w:hint="default"/>
      </w:rPr>
    </w:lvl>
    <w:lvl w:ilvl="7" w:tplc="B5EC99B6" w:tentative="1">
      <w:start w:val="1"/>
      <w:numFmt w:val="bullet"/>
      <w:lvlText w:val="o"/>
      <w:lvlJc w:val="left"/>
      <w:pPr>
        <w:ind w:left="5760" w:hanging="360"/>
      </w:pPr>
      <w:rPr>
        <w:rFonts w:ascii="Courier New" w:hAnsi="Courier New" w:cs="Courier New" w:hint="default"/>
      </w:rPr>
    </w:lvl>
    <w:lvl w:ilvl="8" w:tplc="51B61270" w:tentative="1">
      <w:start w:val="1"/>
      <w:numFmt w:val="bullet"/>
      <w:lvlText w:val=""/>
      <w:lvlJc w:val="left"/>
      <w:pPr>
        <w:ind w:left="6480" w:hanging="360"/>
      </w:pPr>
      <w:rPr>
        <w:rFonts w:ascii="Wingdings" w:hAnsi="Wingdings" w:hint="default"/>
      </w:rPr>
    </w:lvl>
  </w:abstractNum>
  <w:abstractNum w:abstractNumId="7" w15:restartNumberingAfterBreak="0">
    <w:nsid w:val="40430BF7"/>
    <w:multiLevelType w:val="hybridMultilevel"/>
    <w:tmpl w:val="4446B84E"/>
    <w:lvl w:ilvl="0" w:tplc="14FEC9C8">
      <w:start w:val="1"/>
      <w:numFmt w:val="bullet"/>
      <w:lvlText w:val=""/>
      <w:lvlJc w:val="left"/>
      <w:pPr>
        <w:ind w:left="720" w:hanging="360"/>
      </w:pPr>
      <w:rPr>
        <w:rFonts w:ascii="Symbol" w:hAnsi="Symbol" w:hint="default"/>
      </w:rPr>
    </w:lvl>
    <w:lvl w:ilvl="1" w:tplc="7338AEB6" w:tentative="1">
      <w:start w:val="1"/>
      <w:numFmt w:val="bullet"/>
      <w:lvlText w:val="o"/>
      <w:lvlJc w:val="left"/>
      <w:pPr>
        <w:ind w:left="1440" w:hanging="360"/>
      </w:pPr>
      <w:rPr>
        <w:rFonts w:ascii="Courier New" w:hAnsi="Courier New" w:cs="Courier New" w:hint="default"/>
      </w:rPr>
    </w:lvl>
    <w:lvl w:ilvl="2" w:tplc="11540390" w:tentative="1">
      <w:start w:val="1"/>
      <w:numFmt w:val="bullet"/>
      <w:lvlText w:val=""/>
      <w:lvlJc w:val="left"/>
      <w:pPr>
        <w:ind w:left="2160" w:hanging="360"/>
      </w:pPr>
      <w:rPr>
        <w:rFonts w:ascii="Wingdings" w:hAnsi="Wingdings" w:hint="default"/>
      </w:rPr>
    </w:lvl>
    <w:lvl w:ilvl="3" w:tplc="078E0D82" w:tentative="1">
      <w:start w:val="1"/>
      <w:numFmt w:val="bullet"/>
      <w:lvlText w:val=""/>
      <w:lvlJc w:val="left"/>
      <w:pPr>
        <w:ind w:left="2880" w:hanging="360"/>
      </w:pPr>
      <w:rPr>
        <w:rFonts w:ascii="Symbol" w:hAnsi="Symbol" w:hint="default"/>
      </w:rPr>
    </w:lvl>
    <w:lvl w:ilvl="4" w:tplc="82E40B02" w:tentative="1">
      <w:start w:val="1"/>
      <w:numFmt w:val="bullet"/>
      <w:lvlText w:val="o"/>
      <w:lvlJc w:val="left"/>
      <w:pPr>
        <w:ind w:left="3600" w:hanging="360"/>
      </w:pPr>
      <w:rPr>
        <w:rFonts w:ascii="Courier New" w:hAnsi="Courier New" w:cs="Courier New" w:hint="default"/>
      </w:rPr>
    </w:lvl>
    <w:lvl w:ilvl="5" w:tplc="B7C0C194" w:tentative="1">
      <w:start w:val="1"/>
      <w:numFmt w:val="bullet"/>
      <w:lvlText w:val=""/>
      <w:lvlJc w:val="left"/>
      <w:pPr>
        <w:ind w:left="4320" w:hanging="360"/>
      </w:pPr>
      <w:rPr>
        <w:rFonts w:ascii="Wingdings" w:hAnsi="Wingdings" w:hint="default"/>
      </w:rPr>
    </w:lvl>
    <w:lvl w:ilvl="6" w:tplc="F2F2CF84" w:tentative="1">
      <w:start w:val="1"/>
      <w:numFmt w:val="bullet"/>
      <w:lvlText w:val=""/>
      <w:lvlJc w:val="left"/>
      <w:pPr>
        <w:ind w:left="5040" w:hanging="360"/>
      </w:pPr>
      <w:rPr>
        <w:rFonts w:ascii="Symbol" w:hAnsi="Symbol" w:hint="default"/>
      </w:rPr>
    </w:lvl>
    <w:lvl w:ilvl="7" w:tplc="978A0160" w:tentative="1">
      <w:start w:val="1"/>
      <w:numFmt w:val="bullet"/>
      <w:lvlText w:val="o"/>
      <w:lvlJc w:val="left"/>
      <w:pPr>
        <w:ind w:left="5760" w:hanging="360"/>
      </w:pPr>
      <w:rPr>
        <w:rFonts w:ascii="Courier New" w:hAnsi="Courier New" w:cs="Courier New" w:hint="default"/>
      </w:rPr>
    </w:lvl>
    <w:lvl w:ilvl="8" w:tplc="0A92CC2E" w:tentative="1">
      <w:start w:val="1"/>
      <w:numFmt w:val="bullet"/>
      <w:lvlText w:val=""/>
      <w:lvlJc w:val="left"/>
      <w:pPr>
        <w:ind w:left="6480" w:hanging="360"/>
      </w:pPr>
      <w:rPr>
        <w:rFonts w:ascii="Wingdings" w:hAnsi="Wingdings" w:hint="default"/>
      </w:rPr>
    </w:lvl>
  </w:abstractNum>
  <w:abstractNum w:abstractNumId="8" w15:restartNumberingAfterBreak="0">
    <w:nsid w:val="43FA1695"/>
    <w:multiLevelType w:val="hybridMultilevel"/>
    <w:tmpl w:val="FB64D63A"/>
    <w:lvl w:ilvl="0" w:tplc="EB7A2A30">
      <w:start w:val="1"/>
      <w:numFmt w:val="bullet"/>
      <w:lvlText w:val=""/>
      <w:lvlJc w:val="left"/>
      <w:pPr>
        <w:ind w:left="720" w:hanging="360"/>
      </w:pPr>
      <w:rPr>
        <w:rFonts w:ascii="Symbol" w:hAnsi="Symbol" w:hint="default"/>
      </w:rPr>
    </w:lvl>
    <w:lvl w:ilvl="1" w:tplc="E1C6193A" w:tentative="1">
      <w:start w:val="1"/>
      <w:numFmt w:val="bullet"/>
      <w:lvlText w:val="o"/>
      <w:lvlJc w:val="left"/>
      <w:pPr>
        <w:ind w:left="1440" w:hanging="360"/>
      </w:pPr>
      <w:rPr>
        <w:rFonts w:ascii="Courier New" w:hAnsi="Courier New" w:cs="Courier New" w:hint="default"/>
      </w:rPr>
    </w:lvl>
    <w:lvl w:ilvl="2" w:tplc="07A822DC" w:tentative="1">
      <w:start w:val="1"/>
      <w:numFmt w:val="bullet"/>
      <w:lvlText w:val=""/>
      <w:lvlJc w:val="left"/>
      <w:pPr>
        <w:ind w:left="2160" w:hanging="360"/>
      </w:pPr>
      <w:rPr>
        <w:rFonts w:ascii="Wingdings" w:hAnsi="Wingdings" w:hint="default"/>
      </w:rPr>
    </w:lvl>
    <w:lvl w:ilvl="3" w:tplc="BEC4D5E8" w:tentative="1">
      <w:start w:val="1"/>
      <w:numFmt w:val="bullet"/>
      <w:lvlText w:val=""/>
      <w:lvlJc w:val="left"/>
      <w:pPr>
        <w:ind w:left="2880" w:hanging="360"/>
      </w:pPr>
      <w:rPr>
        <w:rFonts w:ascii="Symbol" w:hAnsi="Symbol" w:hint="default"/>
      </w:rPr>
    </w:lvl>
    <w:lvl w:ilvl="4" w:tplc="CE180224" w:tentative="1">
      <w:start w:val="1"/>
      <w:numFmt w:val="bullet"/>
      <w:lvlText w:val="o"/>
      <w:lvlJc w:val="left"/>
      <w:pPr>
        <w:ind w:left="3600" w:hanging="360"/>
      </w:pPr>
      <w:rPr>
        <w:rFonts w:ascii="Courier New" w:hAnsi="Courier New" w:cs="Courier New" w:hint="default"/>
      </w:rPr>
    </w:lvl>
    <w:lvl w:ilvl="5" w:tplc="8CC4B262" w:tentative="1">
      <w:start w:val="1"/>
      <w:numFmt w:val="bullet"/>
      <w:lvlText w:val=""/>
      <w:lvlJc w:val="left"/>
      <w:pPr>
        <w:ind w:left="4320" w:hanging="360"/>
      </w:pPr>
      <w:rPr>
        <w:rFonts w:ascii="Wingdings" w:hAnsi="Wingdings" w:hint="default"/>
      </w:rPr>
    </w:lvl>
    <w:lvl w:ilvl="6" w:tplc="CE6451CE" w:tentative="1">
      <w:start w:val="1"/>
      <w:numFmt w:val="bullet"/>
      <w:lvlText w:val=""/>
      <w:lvlJc w:val="left"/>
      <w:pPr>
        <w:ind w:left="5040" w:hanging="360"/>
      </w:pPr>
      <w:rPr>
        <w:rFonts w:ascii="Symbol" w:hAnsi="Symbol" w:hint="default"/>
      </w:rPr>
    </w:lvl>
    <w:lvl w:ilvl="7" w:tplc="9AEE15E4" w:tentative="1">
      <w:start w:val="1"/>
      <w:numFmt w:val="bullet"/>
      <w:lvlText w:val="o"/>
      <w:lvlJc w:val="left"/>
      <w:pPr>
        <w:ind w:left="5760" w:hanging="360"/>
      </w:pPr>
      <w:rPr>
        <w:rFonts w:ascii="Courier New" w:hAnsi="Courier New" w:cs="Courier New" w:hint="default"/>
      </w:rPr>
    </w:lvl>
    <w:lvl w:ilvl="8" w:tplc="0C9C3582" w:tentative="1">
      <w:start w:val="1"/>
      <w:numFmt w:val="bullet"/>
      <w:lvlText w:val=""/>
      <w:lvlJc w:val="left"/>
      <w:pPr>
        <w:ind w:left="6480" w:hanging="360"/>
      </w:pPr>
      <w:rPr>
        <w:rFonts w:ascii="Wingdings" w:hAnsi="Wingdings" w:hint="default"/>
      </w:rPr>
    </w:lvl>
  </w:abstractNum>
  <w:abstractNum w:abstractNumId="9" w15:restartNumberingAfterBreak="0">
    <w:nsid w:val="47375C8F"/>
    <w:multiLevelType w:val="hybridMultilevel"/>
    <w:tmpl w:val="BA9A1E40"/>
    <w:lvl w:ilvl="0" w:tplc="BF222672">
      <w:start w:val="1"/>
      <w:numFmt w:val="bullet"/>
      <w:lvlText w:val=""/>
      <w:lvlJc w:val="left"/>
      <w:pPr>
        <w:ind w:left="720" w:hanging="360"/>
      </w:pPr>
      <w:rPr>
        <w:rFonts w:ascii="Symbol" w:hAnsi="Symbol" w:hint="default"/>
      </w:rPr>
    </w:lvl>
    <w:lvl w:ilvl="1" w:tplc="64487C9C" w:tentative="1">
      <w:start w:val="1"/>
      <w:numFmt w:val="bullet"/>
      <w:lvlText w:val="o"/>
      <w:lvlJc w:val="left"/>
      <w:pPr>
        <w:ind w:left="1440" w:hanging="360"/>
      </w:pPr>
      <w:rPr>
        <w:rFonts w:ascii="Courier New" w:hAnsi="Courier New" w:cs="Courier New" w:hint="default"/>
      </w:rPr>
    </w:lvl>
    <w:lvl w:ilvl="2" w:tplc="10782864" w:tentative="1">
      <w:start w:val="1"/>
      <w:numFmt w:val="bullet"/>
      <w:lvlText w:val=""/>
      <w:lvlJc w:val="left"/>
      <w:pPr>
        <w:ind w:left="2160" w:hanging="360"/>
      </w:pPr>
      <w:rPr>
        <w:rFonts w:ascii="Wingdings" w:hAnsi="Wingdings" w:hint="default"/>
      </w:rPr>
    </w:lvl>
    <w:lvl w:ilvl="3" w:tplc="D0D62E74" w:tentative="1">
      <w:start w:val="1"/>
      <w:numFmt w:val="bullet"/>
      <w:lvlText w:val=""/>
      <w:lvlJc w:val="left"/>
      <w:pPr>
        <w:ind w:left="2880" w:hanging="360"/>
      </w:pPr>
      <w:rPr>
        <w:rFonts w:ascii="Symbol" w:hAnsi="Symbol" w:hint="default"/>
      </w:rPr>
    </w:lvl>
    <w:lvl w:ilvl="4" w:tplc="755CCB38" w:tentative="1">
      <w:start w:val="1"/>
      <w:numFmt w:val="bullet"/>
      <w:lvlText w:val="o"/>
      <w:lvlJc w:val="left"/>
      <w:pPr>
        <w:ind w:left="3600" w:hanging="360"/>
      </w:pPr>
      <w:rPr>
        <w:rFonts w:ascii="Courier New" w:hAnsi="Courier New" w:cs="Courier New" w:hint="default"/>
      </w:rPr>
    </w:lvl>
    <w:lvl w:ilvl="5" w:tplc="D60622B6" w:tentative="1">
      <w:start w:val="1"/>
      <w:numFmt w:val="bullet"/>
      <w:lvlText w:val=""/>
      <w:lvlJc w:val="left"/>
      <w:pPr>
        <w:ind w:left="4320" w:hanging="360"/>
      </w:pPr>
      <w:rPr>
        <w:rFonts w:ascii="Wingdings" w:hAnsi="Wingdings" w:hint="default"/>
      </w:rPr>
    </w:lvl>
    <w:lvl w:ilvl="6" w:tplc="10B09D50" w:tentative="1">
      <w:start w:val="1"/>
      <w:numFmt w:val="bullet"/>
      <w:lvlText w:val=""/>
      <w:lvlJc w:val="left"/>
      <w:pPr>
        <w:ind w:left="5040" w:hanging="360"/>
      </w:pPr>
      <w:rPr>
        <w:rFonts w:ascii="Symbol" w:hAnsi="Symbol" w:hint="default"/>
      </w:rPr>
    </w:lvl>
    <w:lvl w:ilvl="7" w:tplc="8A72BED4" w:tentative="1">
      <w:start w:val="1"/>
      <w:numFmt w:val="bullet"/>
      <w:lvlText w:val="o"/>
      <w:lvlJc w:val="left"/>
      <w:pPr>
        <w:ind w:left="5760" w:hanging="360"/>
      </w:pPr>
      <w:rPr>
        <w:rFonts w:ascii="Courier New" w:hAnsi="Courier New" w:cs="Courier New" w:hint="default"/>
      </w:rPr>
    </w:lvl>
    <w:lvl w:ilvl="8" w:tplc="527A9502" w:tentative="1">
      <w:start w:val="1"/>
      <w:numFmt w:val="bullet"/>
      <w:lvlText w:val=""/>
      <w:lvlJc w:val="left"/>
      <w:pPr>
        <w:ind w:left="6480" w:hanging="360"/>
      </w:pPr>
      <w:rPr>
        <w:rFonts w:ascii="Wingdings" w:hAnsi="Wingdings" w:hint="default"/>
      </w:rPr>
    </w:lvl>
  </w:abstractNum>
  <w:abstractNum w:abstractNumId="10" w15:restartNumberingAfterBreak="0">
    <w:nsid w:val="4D341A28"/>
    <w:multiLevelType w:val="hybridMultilevel"/>
    <w:tmpl w:val="836EA20A"/>
    <w:lvl w:ilvl="0" w:tplc="D0D04E02">
      <w:start w:val="1"/>
      <w:numFmt w:val="upperLetter"/>
      <w:lvlText w:val="%1."/>
      <w:lvlJc w:val="left"/>
      <w:pPr>
        <w:ind w:left="360" w:hanging="360"/>
      </w:pPr>
      <w:rPr>
        <w:rFonts w:hint="default"/>
      </w:rPr>
    </w:lvl>
    <w:lvl w:ilvl="1" w:tplc="3ADC7AEE" w:tentative="1">
      <w:start w:val="1"/>
      <w:numFmt w:val="lowerLetter"/>
      <w:lvlText w:val="%2."/>
      <w:lvlJc w:val="left"/>
      <w:pPr>
        <w:ind w:left="1080" w:hanging="360"/>
      </w:pPr>
    </w:lvl>
    <w:lvl w:ilvl="2" w:tplc="925662EA" w:tentative="1">
      <w:start w:val="1"/>
      <w:numFmt w:val="lowerRoman"/>
      <w:lvlText w:val="%3."/>
      <w:lvlJc w:val="right"/>
      <w:pPr>
        <w:ind w:left="1800" w:hanging="180"/>
      </w:pPr>
    </w:lvl>
    <w:lvl w:ilvl="3" w:tplc="174AAF48" w:tentative="1">
      <w:start w:val="1"/>
      <w:numFmt w:val="decimal"/>
      <w:lvlText w:val="%4."/>
      <w:lvlJc w:val="left"/>
      <w:pPr>
        <w:ind w:left="2520" w:hanging="360"/>
      </w:pPr>
    </w:lvl>
    <w:lvl w:ilvl="4" w:tplc="D9EAA7A0" w:tentative="1">
      <w:start w:val="1"/>
      <w:numFmt w:val="lowerLetter"/>
      <w:lvlText w:val="%5."/>
      <w:lvlJc w:val="left"/>
      <w:pPr>
        <w:ind w:left="3240" w:hanging="360"/>
      </w:pPr>
    </w:lvl>
    <w:lvl w:ilvl="5" w:tplc="53E0242E" w:tentative="1">
      <w:start w:val="1"/>
      <w:numFmt w:val="lowerRoman"/>
      <w:lvlText w:val="%6."/>
      <w:lvlJc w:val="right"/>
      <w:pPr>
        <w:ind w:left="3960" w:hanging="180"/>
      </w:pPr>
    </w:lvl>
    <w:lvl w:ilvl="6" w:tplc="4A5C1192" w:tentative="1">
      <w:start w:val="1"/>
      <w:numFmt w:val="decimal"/>
      <w:lvlText w:val="%7."/>
      <w:lvlJc w:val="left"/>
      <w:pPr>
        <w:ind w:left="4680" w:hanging="360"/>
      </w:pPr>
    </w:lvl>
    <w:lvl w:ilvl="7" w:tplc="8AE86AFE" w:tentative="1">
      <w:start w:val="1"/>
      <w:numFmt w:val="lowerLetter"/>
      <w:lvlText w:val="%8."/>
      <w:lvlJc w:val="left"/>
      <w:pPr>
        <w:ind w:left="5400" w:hanging="360"/>
      </w:pPr>
    </w:lvl>
    <w:lvl w:ilvl="8" w:tplc="0420BCFA" w:tentative="1">
      <w:start w:val="1"/>
      <w:numFmt w:val="lowerRoman"/>
      <w:lvlText w:val="%9."/>
      <w:lvlJc w:val="right"/>
      <w:pPr>
        <w:ind w:left="6120" w:hanging="180"/>
      </w:pPr>
    </w:lvl>
  </w:abstractNum>
  <w:abstractNum w:abstractNumId="11" w15:restartNumberingAfterBreak="0">
    <w:nsid w:val="4D8C38DC"/>
    <w:multiLevelType w:val="hybridMultilevel"/>
    <w:tmpl w:val="0D78FFCA"/>
    <w:lvl w:ilvl="0" w:tplc="6FF21C6C">
      <w:start w:val="1"/>
      <w:numFmt w:val="upperLetter"/>
      <w:lvlText w:val="%1."/>
      <w:lvlJc w:val="left"/>
      <w:pPr>
        <w:ind w:left="360" w:hanging="360"/>
      </w:pPr>
    </w:lvl>
    <w:lvl w:ilvl="1" w:tplc="D9622BE8" w:tentative="1">
      <w:start w:val="1"/>
      <w:numFmt w:val="lowerLetter"/>
      <w:lvlText w:val="%2."/>
      <w:lvlJc w:val="left"/>
      <w:pPr>
        <w:ind w:left="1080" w:hanging="360"/>
      </w:pPr>
    </w:lvl>
    <w:lvl w:ilvl="2" w:tplc="EAE27E58" w:tentative="1">
      <w:start w:val="1"/>
      <w:numFmt w:val="lowerRoman"/>
      <w:lvlText w:val="%3."/>
      <w:lvlJc w:val="right"/>
      <w:pPr>
        <w:ind w:left="1800" w:hanging="180"/>
      </w:pPr>
    </w:lvl>
    <w:lvl w:ilvl="3" w:tplc="9A4E246C" w:tentative="1">
      <w:start w:val="1"/>
      <w:numFmt w:val="decimal"/>
      <w:lvlText w:val="%4."/>
      <w:lvlJc w:val="left"/>
      <w:pPr>
        <w:ind w:left="2520" w:hanging="360"/>
      </w:pPr>
    </w:lvl>
    <w:lvl w:ilvl="4" w:tplc="A81855D2" w:tentative="1">
      <w:start w:val="1"/>
      <w:numFmt w:val="lowerLetter"/>
      <w:lvlText w:val="%5."/>
      <w:lvlJc w:val="left"/>
      <w:pPr>
        <w:ind w:left="3240" w:hanging="360"/>
      </w:pPr>
    </w:lvl>
    <w:lvl w:ilvl="5" w:tplc="D6447A3A" w:tentative="1">
      <w:start w:val="1"/>
      <w:numFmt w:val="lowerRoman"/>
      <w:lvlText w:val="%6."/>
      <w:lvlJc w:val="right"/>
      <w:pPr>
        <w:ind w:left="3960" w:hanging="180"/>
      </w:pPr>
    </w:lvl>
    <w:lvl w:ilvl="6" w:tplc="A94E7FD8" w:tentative="1">
      <w:start w:val="1"/>
      <w:numFmt w:val="decimal"/>
      <w:lvlText w:val="%7."/>
      <w:lvlJc w:val="left"/>
      <w:pPr>
        <w:ind w:left="4680" w:hanging="360"/>
      </w:pPr>
    </w:lvl>
    <w:lvl w:ilvl="7" w:tplc="EF0AFCD4" w:tentative="1">
      <w:start w:val="1"/>
      <w:numFmt w:val="lowerLetter"/>
      <w:lvlText w:val="%8."/>
      <w:lvlJc w:val="left"/>
      <w:pPr>
        <w:ind w:left="5400" w:hanging="360"/>
      </w:pPr>
    </w:lvl>
    <w:lvl w:ilvl="8" w:tplc="0858645A" w:tentative="1">
      <w:start w:val="1"/>
      <w:numFmt w:val="lowerRoman"/>
      <w:lvlText w:val="%9."/>
      <w:lvlJc w:val="right"/>
      <w:pPr>
        <w:ind w:left="6120" w:hanging="180"/>
      </w:pPr>
    </w:lvl>
  </w:abstractNum>
  <w:abstractNum w:abstractNumId="12" w15:restartNumberingAfterBreak="0">
    <w:nsid w:val="4EB65FBA"/>
    <w:multiLevelType w:val="hybridMultilevel"/>
    <w:tmpl w:val="4D02B670"/>
    <w:lvl w:ilvl="0" w:tplc="28DCC2C6">
      <w:start w:val="1"/>
      <w:numFmt w:val="bullet"/>
      <w:lvlText w:val=""/>
      <w:lvlJc w:val="left"/>
      <w:pPr>
        <w:ind w:left="720" w:hanging="360"/>
      </w:pPr>
      <w:rPr>
        <w:rFonts w:ascii="Symbol" w:hAnsi="Symbol" w:hint="default"/>
      </w:rPr>
    </w:lvl>
    <w:lvl w:ilvl="1" w:tplc="E28E1EE2" w:tentative="1">
      <w:start w:val="1"/>
      <w:numFmt w:val="bullet"/>
      <w:lvlText w:val="o"/>
      <w:lvlJc w:val="left"/>
      <w:pPr>
        <w:ind w:left="1440" w:hanging="360"/>
      </w:pPr>
      <w:rPr>
        <w:rFonts w:ascii="Courier New" w:hAnsi="Courier New" w:cs="Courier New" w:hint="default"/>
      </w:rPr>
    </w:lvl>
    <w:lvl w:ilvl="2" w:tplc="0FEE7BDE" w:tentative="1">
      <w:start w:val="1"/>
      <w:numFmt w:val="bullet"/>
      <w:lvlText w:val=""/>
      <w:lvlJc w:val="left"/>
      <w:pPr>
        <w:ind w:left="2160" w:hanging="360"/>
      </w:pPr>
      <w:rPr>
        <w:rFonts w:ascii="Wingdings" w:hAnsi="Wingdings" w:hint="default"/>
      </w:rPr>
    </w:lvl>
    <w:lvl w:ilvl="3" w:tplc="73A2B092" w:tentative="1">
      <w:start w:val="1"/>
      <w:numFmt w:val="bullet"/>
      <w:lvlText w:val=""/>
      <w:lvlJc w:val="left"/>
      <w:pPr>
        <w:ind w:left="2880" w:hanging="360"/>
      </w:pPr>
      <w:rPr>
        <w:rFonts w:ascii="Symbol" w:hAnsi="Symbol" w:hint="default"/>
      </w:rPr>
    </w:lvl>
    <w:lvl w:ilvl="4" w:tplc="74F8E46A" w:tentative="1">
      <w:start w:val="1"/>
      <w:numFmt w:val="bullet"/>
      <w:lvlText w:val="o"/>
      <w:lvlJc w:val="left"/>
      <w:pPr>
        <w:ind w:left="3600" w:hanging="360"/>
      </w:pPr>
      <w:rPr>
        <w:rFonts w:ascii="Courier New" w:hAnsi="Courier New" w:cs="Courier New" w:hint="default"/>
      </w:rPr>
    </w:lvl>
    <w:lvl w:ilvl="5" w:tplc="454E2818" w:tentative="1">
      <w:start w:val="1"/>
      <w:numFmt w:val="bullet"/>
      <w:lvlText w:val=""/>
      <w:lvlJc w:val="left"/>
      <w:pPr>
        <w:ind w:left="4320" w:hanging="360"/>
      </w:pPr>
      <w:rPr>
        <w:rFonts w:ascii="Wingdings" w:hAnsi="Wingdings" w:hint="default"/>
      </w:rPr>
    </w:lvl>
    <w:lvl w:ilvl="6" w:tplc="93B61C50" w:tentative="1">
      <w:start w:val="1"/>
      <w:numFmt w:val="bullet"/>
      <w:lvlText w:val=""/>
      <w:lvlJc w:val="left"/>
      <w:pPr>
        <w:ind w:left="5040" w:hanging="360"/>
      </w:pPr>
      <w:rPr>
        <w:rFonts w:ascii="Symbol" w:hAnsi="Symbol" w:hint="default"/>
      </w:rPr>
    </w:lvl>
    <w:lvl w:ilvl="7" w:tplc="890C086E" w:tentative="1">
      <w:start w:val="1"/>
      <w:numFmt w:val="bullet"/>
      <w:lvlText w:val="o"/>
      <w:lvlJc w:val="left"/>
      <w:pPr>
        <w:ind w:left="5760" w:hanging="360"/>
      </w:pPr>
      <w:rPr>
        <w:rFonts w:ascii="Courier New" w:hAnsi="Courier New" w:cs="Courier New" w:hint="default"/>
      </w:rPr>
    </w:lvl>
    <w:lvl w:ilvl="8" w:tplc="BDC485D8" w:tentative="1">
      <w:start w:val="1"/>
      <w:numFmt w:val="bullet"/>
      <w:lvlText w:val=""/>
      <w:lvlJc w:val="left"/>
      <w:pPr>
        <w:ind w:left="6480" w:hanging="360"/>
      </w:pPr>
      <w:rPr>
        <w:rFonts w:ascii="Wingdings" w:hAnsi="Wingdings" w:hint="default"/>
      </w:rPr>
    </w:lvl>
  </w:abstractNum>
  <w:abstractNum w:abstractNumId="13" w15:restartNumberingAfterBreak="0">
    <w:nsid w:val="53A40C9E"/>
    <w:multiLevelType w:val="hybridMultilevel"/>
    <w:tmpl w:val="259C4282"/>
    <w:lvl w:ilvl="0" w:tplc="9D4CEC12">
      <w:start w:val="1"/>
      <w:numFmt w:val="bullet"/>
      <w:lvlText w:val=""/>
      <w:lvlJc w:val="left"/>
      <w:pPr>
        <w:ind w:left="720" w:hanging="360"/>
      </w:pPr>
      <w:rPr>
        <w:rFonts w:ascii="Symbol" w:hAnsi="Symbol" w:hint="default"/>
      </w:rPr>
    </w:lvl>
    <w:lvl w:ilvl="1" w:tplc="32E87632" w:tentative="1">
      <w:start w:val="1"/>
      <w:numFmt w:val="bullet"/>
      <w:lvlText w:val="o"/>
      <w:lvlJc w:val="left"/>
      <w:pPr>
        <w:ind w:left="1440" w:hanging="360"/>
      </w:pPr>
      <w:rPr>
        <w:rFonts w:ascii="Courier New" w:hAnsi="Courier New" w:cs="Courier New" w:hint="default"/>
      </w:rPr>
    </w:lvl>
    <w:lvl w:ilvl="2" w:tplc="CD8AB5F2" w:tentative="1">
      <w:start w:val="1"/>
      <w:numFmt w:val="bullet"/>
      <w:lvlText w:val=""/>
      <w:lvlJc w:val="left"/>
      <w:pPr>
        <w:ind w:left="2160" w:hanging="360"/>
      </w:pPr>
      <w:rPr>
        <w:rFonts w:ascii="Wingdings" w:hAnsi="Wingdings" w:hint="default"/>
      </w:rPr>
    </w:lvl>
    <w:lvl w:ilvl="3" w:tplc="B6F69CB2" w:tentative="1">
      <w:start w:val="1"/>
      <w:numFmt w:val="bullet"/>
      <w:lvlText w:val=""/>
      <w:lvlJc w:val="left"/>
      <w:pPr>
        <w:ind w:left="2880" w:hanging="360"/>
      </w:pPr>
      <w:rPr>
        <w:rFonts w:ascii="Symbol" w:hAnsi="Symbol" w:hint="default"/>
      </w:rPr>
    </w:lvl>
    <w:lvl w:ilvl="4" w:tplc="E7C04C86" w:tentative="1">
      <w:start w:val="1"/>
      <w:numFmt w:val="bullet"/>
      <w:lvlText w:val="o"/>
      <w:lvlJc w:val="left"/>
      <w:pPr>
        <w:ind w:left="3600" w:hanging="360"/>
      </w:pPr>
      <w:rPr>
        <w:rFonts w:ascii="Courier New" w:hAnsi="Courier New" w:cs="Courier New" w:hint="default"/>
      </w:rPr>
    </w:lvl>
    <w:lvl w:ilvl="5" w:tplc="2910BBE8" w:tentative="1">
      <w:start w:val="1"/>
      <w:numFmt w:val="bullet"/>
      <w:lvlText w:val=""/>
      <w:lvlJc w:val="left"/>
      <w:pPr>
        <w:ind w:left="4320" w:hanging="360"/>
      </w:pPr>
      <w:rPr>
        <w:rFonts w:ascii="Wingdings" w:hAnsi="Wingdings" w:hint="default"/>
      </w:rPr>
    </w:lvl>
    <w:lvl w:ilvl="6" w:tplc="44CA5150" w:tentative="1">
      <w:start w:val="1"/>
      <w:numFmt w:val="bullet"/>
      <w:lvlText w:val=""/>
      <w:lvlJc w:val="left"/>
      <w:pPr>
        <w:ind w:left="5040" w:hanging="360"/>
      </w:pPr>
      <w:rPr>
        <w:rFonts w:ascii="Symbol" w:hAnsi="Symbol" w:hint="default"/>
      </w:rPr>
    </w:lvl>
    <w:lvl w:ilvl="7" w:tplc="D65E7A28" w:tentative="1">
      <w:start w:val="1"/>
      <w:numFmt w:val="bullet"/>
      <w:lvlText w:val="o"/>
      <w:lvlJc w:val="left"/>
      <w:pPr>
        <w:ind w:left="5760" w:hanging="360"/>
      </w:pPr>
      <w:rPr>
        <w:rFonts w:ascii="Courier New" w:hAnsi="Courier New" w:cs="Courier New" w:hint="default"/>
      </w:rPr>
    </w:lvl>
    <w:lvl w:ilvl="8" w:tplc="CAE67304" w:tentative="1">
      <w:start w:val="1"/>
      <w:numFmt w:val="bullet"/>
      <w:lvlText w:val=""/>
      <w:lvlJc w:val="left"/>
      <w:pPr>
        <w:ind w:left="6480" w:hanging="360"/>
      </w:pPr>
      <w:rPr>
        <w:rFonts w:ascii="Wingdings" w:hAnsi="Wingdings" w:hint="default"/>
      </w:rPr>
    </w:lvl>
  </w:abstractNum>
  <w:abstractNum w:abstractNumId="14" w15:restartNumberingAfterBreak="0">
    <w:nsid w:val="54656A72"/>
    <w:multiLevelType w:val="hybridMultilevel"/>
    <w:tmpl w:val="A0FC6B04"/>
    <w:lvl w:ilvl="0" w:tplc="B26C4C3C">
      <w:start w:val="1"/>
      <w:numFmt w:val="decimal"/>
      <w:lvlText w:val="%1."/>
      <w:lvlJc w:val="left"/>
      <w:pPr>
        <w:ind w:left="720" w:hanging="360"/>
      </w:pPr>
      <w:rPr>
        <w:rFonts w:hint="default"/>
      </w:rPr>
    </w:lvl>
    <w:lvl w:ilvl="1" w:tplc="EBDE4AEA" w:tentative="1">
      <w:start w:val="1"/>
      <w:numFmt w:val="lowerLetter"/>
      <w:lvlText w:val="%2."/>
      <w:lvlJc w:val="left"/>
      <w:pPr>
        <w:ind w:left="1440" w:hanging="360"/>
      </w:pPr>
    </w:lvl>
    <w:lvl w:ilvl="2" w:tplc="62F24578" w:tentative="1">
      <w:start w:val="1"/>
      <w:numFmt w:val="lowerRoman"/>
      <w:lvlText w:val="%3."/>
      <w:lvlJc w:val="right"/>
      <w:pPr>
        <w:ind w:left="2160" w:hanging="180"/>
      </w:pPr>
    </w:lvl>
    <w:lvl w:ilvl="3" w:tplc="65C2182A" w:tentative="1">
      <w:start w:val="1"/>
      <w:numFmt w:val="decimal"/>
      <w:lvlText w:val="%4."/>
      <w:lvlJc w:val="left"/>
      <w:pPr>
        <w:ind w:left="2880" w:hanging="360"/>
      </w:pPr>
    </w:lvl>
    <w:lvl w:ilvl="4" w:tplc="7F008AEE" w:tentative="1">
      <w:start w:val="1"/>
      <w:numFmt w:val="lowerLetter"/>
      <w:lvlText w:val="%5."/>
      <w:lvlJc w:val="left"/>
      <w:pPr>
        <w:ind w:left="3600" w:hanging="360"/>
      </w:pPr>
    </w:lvl>
    <w:lvl w:ilvl="5" w:tplc="4CF26F7E" w:tentative="1">
      <w:start w:val="1"/>
      <w:numFmt w:val="lowerRoman"/>
      <w:lvlText w:val="%6."/>
      <w:lvlJc w:val="right"/>
      <w:pPr>
        <w:ind w:left="4320" w:hanging="180"/>
      </w:pPr>
    </w:lvl>
    <w:lvl w:ilvl="6" w:tplc="C2FCCE46" w:tentative="1">
      <w:start w:val="1"/>
      <w:numFmt w:val="decimal"/>
      <w:lvlText w:val="%7."/>
      <w:lvlJc w:val="left"/>
      <w:pPr>
        <w:ind w:left="5040" w:hanging="360"/>
      </w:pPr>
    </w:lvl>
    <w:lvl w:ilvl="7" w:tplc="ED2E7CBA" w:tentative="1">
      <w:start w:val="1"/>
      <w:numFmt w:val="lowerLetter"/>
      <w:lvlText w:val="%8."/>
      <w:lvlJc w:val="left"/>
      <w:pPr>
        <w:ind w:left="5760" w:hanging="360"/>
      </w:pPr>
    </w:lvl>
    <w:lvl w:ilvl="8" w:tplc="7A1276DC" w:tentative="1">
      <w:start w:val="1"/>
      <w:numFmt w:val="lowerRoman"/>
      <w:lvlText w:val="%9."/>
      <w:lvlJc w:val="right"/>
      <w:pPr>
        <w:ind w:left="6480" w:hanging="180"/>
      </w:pPr>
    </w:lvl>
  </w:abstractNum>
  <w:abstractNum w:abstractNumId="15" w15:restartNumberingAfterBreak="0">
    <w:nsid w:val="58CC5CCC"/>
    <w:multiLevelType w:val="hybridMultilevel"/>
    <w:tmpl w:val="9832536E"/>
    <w:lvl w:ilvl="0" w:tplc="D5940A42">
      <w:start w:val="1"/>
      <w:numFmt w:val="upperLetter"/>
      <w:lvlText w:val="%1."/>
      <w:lvlJc w:val="left"/>
      <w:pPr>
        <w:ind w:left="360" w:hanging="360"/>
      </w:pPr>
    </w:lvl>
    <w:lvl w:ilvl="1" w:tplc="DF94E564" w:tentative="1">
      <w:start w:val="1"/>
      <w:numFmt w:val="lowerLetter"/>
      <w:lvlText w:val="%2."/>
      <w:lvlJc w:val="left"/>
      <w:pPr>
        <w:ind w:left="1080" w:hanging="360"/>
      </w:pPr>
    </w:lvl>
    <w:lvl w:ilvl="2" w:tplc="F0E06F54" w:tentative="1">
      <w:start w:val="1"/>
      <w:numFmt w:val="lowerRoman"/>
      <w:lvlText w:val="%3."/>
      <w:lvlJc w:val="right"/>
      <w:pPr>
        <w:ind w:left="1800" w:hanging="180"/>
      </w:pPr>
    </w:lvl>
    <w:lvl w:ilvl="3" w:tplc="812E3EB8" w:tentative="1">
      <w:start w:val="1"/>
      <w:numFmt w:val="decimal"/>
      <w:lvlText w:val="%4."/>
      <w:lvlJc w:val="left"/>
      <w:pPr>
        <w:ind w:left="2520" w:hanging="360"/>
      </w:pPr>
    </w:lvl>
    <w:lvl w:ilvl="4" w:tplc="650E551C" w:tentative="1">
      <w:start w:val="1"/>
      <w:numFmt w:val="lowerLetter"/>
      <w:lvlText w:val="%5."/>
      <w:lvlJc w:val="left"/>
      <w:pPr>
        <w:ind w:left="3240" w:hanging="360"/>
      </w:pPr>
    </w:lvl>
    <w:lvl w:ilvl="5" w:tplc="66DC9C28" w:tentative="1">
      <w:start w:val="1"/>
      <w:numFmt w:val="lowerRoman"/>
      <w:lvlText w:val="%6."/>
      <w:lvlJc w:val="right"/>
      <w:pPr>
        <w:ind w:left="3960" w:hanging="180"/>
      </w:pPr>
    </w:lvl>
    <w:lvl w:ilvl="6" w:tplc="357A08D4" w:tentative="1">
      <w:start w:val="1"/>
      <w:numFmt w:val="decimal"/>
      <w:lvlText w:val="%7."/>
      <w:lvlJc w:val="left"/>
      <w:pPr>
        <w:ind w:left="4680" w:hanging="360"/>
      </w:pPr>
    </w:lvl>
    <w:lvl w:ilvl="7" w:tplc="01FC9732" w:tentative="1">
      <w:start w:val="1"/>
      <w:numFmt w:val="lowerLetter"/>
      <w:lvlText w:val="%8."/>
      <w:lvlJc w:val="left"/>
      <w:pPr>
        <w:ind w:left="5400" w:hanging="360"/>
      </w:pPr>
    </w:lvl>
    <w:lvl w:ilvl="8" w:tplc="EF680A6C" w:tentative="1">
      <w:start w:val="1"/>
      <w:numFmt w:val="lowerRoman"/>
      <w:lvlText w:val="%9."/>
      <w:lvlJc w:val="right"/>
      <w:pPr>
        <w:ind w:left="6120" w:hanging="180"/>
      </w:pPr>
    </w:lvl>
  </w:abstractNum>
  <w:abstractNum w:abstractNumId="16" w15:restartNumberingAfterBreak="0">
    <w:nsid w:val="602F3947"/>
    <w:multiLevelType w:val="hybridMultilevel"/>
    <w:tmpl w:val="33A246C0"/>
    <w:lvl w:ilvl="0" w:tplc="8B6E7B76">
      <w:start w:val="1"/>
      <w:numFmt w:val="decimal"/>
      <w:lvlText w:val="%1."/>
      <w:lvlJc w:val="left"/>
      <w:pPr>
        <w:ind w:left="1080" w:hanging="360"/>
      </w:pPr>
    </w:lvl>
    <w:lvl w:ilvl="1" w:tplc="02AAB436" w:tentative="1">
      <w:start w:val="1"/>
      <w:numFmt w:val="lowerLetter"/>
      <w:lvlText w:val="%2."/>
      <w:lvlJc w:val="left"/>
      <w:pPr>
        <w:ind w:left="1800" w:hanging="360"/>
      </w:pPr>
    </w:lvl>
    <w:lvl w:ilvl="2" w:tplc="2000294E" w:tentative="1">
      <w:start w:val="1"/>
      <w:numFmt w:val="lowerRoman"/>
      <w:lvlText w:val="%3."/>
      <w:lvlJc w:val="right"/>
      <w:pPr>
        <w:ind w:left="2520" w:hanging="180"/>
      </w:pPr>
    </w:lvl>
    <w:lvl w:ilvl="3" w:tplc="F2A2EDA8" w:tentative="1">
      <w:start w:val="1"/>
      <w:numFmt w:val="decimal"/>
      <w:lvlText w:val="%4."/>
      <w:lvlJc w:val="left"/>
      <w:pPr>
        <w:ind w:left="3240" w:hanging="360"/>
      </w:pPr>
    </w:lvl>
    <w:lvl w:ilvl="4" w:tplc="DD1AD374" w:tentative="1">
      <w:start w:val="1"/>
      <w:numFmt w:val="lowerLetter"/>
      <w:lvlText w:val="%5."/>
      <w:lvlJc w:val="left"/>
      <w:pPr>
        <w:ind w:left="3960" w:hanging="360"/>
      </w:pPr>
    </w:lvl>
    <w:lvl w:ilvl="5" w:tplc="B73E7CD2" w:tentative="1">
      <w:start w:val="1"/>
      <w:numFmt w:val="lowerRoman"/>
      <w:lvlText w:val="%6."/>
      <w:lvlJc w:val="right"/>
      <w:pPr>
        <w:ind w:left="4680" w:hanging="180"/>
      </w:pPr>
    </w:lvl>
    <w:lvl w:ilvl="6" w:tplc="00DAFD8A" w:tentative="1">
      <w:start w:val="1"/>
      <w:numFmt w:val="decimal"/>
      <w:lvlText w:val="%7."/>
      <w:lvlJc w:val="left"/>
      <w:pPr>
        <w:ind w:left="5400" w:hanging="360"/>
      </w:pPr>
    </w:lvl>
    <w:lvl w:ilvl="7" w:tplc="3E72F56A" w:tentative="1">
      <w:start w:val="1"/>
      <w:numFmt w:val="lowerLetter"/>
      <w:lvlText w:val="%8."/>
      <w:lvlJc w:val="left"/>
      <w:pPr>
        <w:ind w:left="6120" w:hanging="360"/>
      </w:pPr>
    </w:lvl>
    <w:lvl w:ilvl="8" w:tplc="89089A02" w:tentative="1">
      <w:start w:val="1"/>
      <w:numFmt w:val="lowerRoman"/>
      <w:lvlText w:val="%9."/>
      <w:lvlJc w:val="right"/>
      <w:pPr>
        <w:ind w:left="6840" w:hanging="180"/>
      </w:pPr>
    </w:lvl>
  </w:abstractNum>
  <w:abstractNum w:abstractNumId="17" w15:restartNumberingAfterBreak="0">
    <w:nsid w:val="611108BA"/>
    <w:multiLevelType w:val="hybridMultilevel"/>
    <w:tmpl w:val="D4AECEFA"/>
    <w:lvl w:ilvl="0" w:tplc="7CD42E20">
      <w:start w:val="1"/>
      <w:numFmt w:val="bullet"/>
      <w:lvlText w:val=""/>
      <w:lvlJc w:val="left"/>
      <w:pPr>
        <w:ind w:left="720" w:hanging="360"/>
      </w:pPr>
      <w:rPr>
        <w:rFonts w:ascii="Symbol" w:hAnsi="Symbol" w:hint="default"/>
      </w:rPr>
    </w:lvl>
    <w:lvl w:ilvl="1" w:tplc="FE860D7C" w:tentative="1">
      <w:start w:val="1"/>
      <w:numFmt w:val="bullet"/>
      <w:lvlText w:val="o"/>
      <w:lvlJc w:val="left"/>
      <w:pPr>
        <w:ind w:left="1440" w:hanging="360"/>
      </w:pPr>
      <w:rPr>
        <w:rFonts w:ascii="Courier New" w:hAnsi="Courier New" w:cs="Courier New" w:hint="default"/>
      </w:rPr>
    </w:lvl>
    <w:lvl w:ilvl="2" w:tplc="CE063490" w:tentative="1">
      <w:start w:val="1"/>
      <w:numFmt w:val="bullet"/>
      <w:lvlText w:val=""/>
      <w:lvlJc w:val="left"/>
      <w:pPr>
        <w:ind w:left="2160" w:hanging="360"/>
      </w:pPr>
      <w:rPr>
        <w:rFonts w:ascii="Wingdings" w:hAnsi="Wingdings" w:hint="default"/>
      </w:rPr>
    </w:lvl>
    <w:lvl w:ilvl="3" w:tplc="F064BB5E" w:tentative="1">
      <w:start w:val="1"/>
      <w:numFmt w:val="bullet"/>
      <w:lvlText w:val=""/>
      <w:lvlJc w:val="left"/>
      <w:pPr>
        <w:ind w:left="2880" w:hanging="360"/>
      </w:pPr>
      <w:rPr>
        <w:rFonts w:ascii="Symbol" w:hAnsi="Symbol" w:hint="default"/>
      </w:rPr>
    </w:lvl>
    <w:lvl w:ilvl="4" w:tplc="8E3AD4B6" w:tentative="1">
      <w:start w:val="1"/>
      <w:numFmt w:val="bullet"/>
      <w:lvlText w:val="o"/>
      <w:lvlJc w:val="left"/>
      <w:pPr>
        <w:ind w:left="3600" w:hanging="360"/>
      </w:pPr>
      <w:rPr>
        <w:rFonts w:ascii="Courier New" w:hAnsi="Courier New" w:cs="Courier New" w:hint="default"/>
      </w:rPr>
    </w:lvl>
    <w:lvl w:ilvl="5" w:tplc="C1380404" w:tentative="1">
      <w:start w:val="1"/>
      <w:numFmt w:val="bullet"/>
      <w:lvlText w:val=""/>
      <w:lvlJc w:val="left"/>
      <w:pPr>
        <w:ind w:left="4320" w:hanging="360"/>
      </w:pPr>
      <w:rPr>
        <w:rFonts w:ascii="Wingdings" w:hAnsi="Wingdings" w:hint="default"/>
      </w:rPr>
    </w:lvl>
    <w:lvl w:ilvl="6" w:tplc="5F1E7C18" w:tentative="1">
      <w:start w:val="1"/>
      <w:numFmt w:val="bullet"/>
      <w:lvlText w:val=""/>
      <w:lvlJc w:val="left"/>
      <w:pPr>
        <w:ind w:left="5040" w:hanging="360"/>
      </w:pPr>
      <w:rPr>
        <w:rFonts w:ascii="Symbol" w:hAnsi="Symbol" w:hint="default"/>
      </w:rPr>
    </w:lvl>
    <w:lvl w:ilvl="7" w:tplc="3C365BD2" w:tentative="1">
      <w:start w:val="1"/>
      <w:numFmt w:val="bullet"/>
      <w:lvlText w:val="o"/>
      <w:lvlJc w:val="left"/>
      <w:pPr>
        <w:ind w:left="5760" w:hanging="360"/>
      </w:pPr>
      <w:rPr>
        <w:rFonts w:ascii="Courier New" w:hAnsi="Courier New" w:cs="Courier New" w:hint="default"/>
      </w:rPr>
    </w:lvl>
    <w:lvl w:ilvl="8" w:tplc="F6665E58" w:tentative="1">
      <w:start w:val="1"/>
      <w:numFmt w:val="bullet"/>
      <w:lvlText w:val=""/>
      <w:lvlJc w:val="left"/>
      <w:pPr>
        <w:ind w:left="6480" w:hanging="360"/>
      </w:pPr>
      <w:rPr>
        <w:rFonts w:ascii="Wingdings" w:hAnsi="Wingdings" w:hint="default"/>
      </w:rPr>
    </w:lvl>
  </w:abstractNum>
  <w:abstractNum w:abstractNumId="18" w15:restartNumberingAfterBreak="0">
    <w:nsid w:val="6E4800C5"/>
    <w:multiLevelType w:val="hybridMultilevel"/>
    <w:tmpl w:val="5FD4D4B2"/>
    <w:lvl w:ilvl="0" w:tplc="5C1C056C">
      <w:start w:val="1"/>
      <w:numFmt w:val="bullet"/>
      <w:lvlText w:val=""/>
      <w:lvlJc w:val="left"/>
      <w:pPr>
        <w:ind w:left="720" w:hanging="360"/>
      </w:pPr>
      <w:rPr>
        <w:rFonts w:ascii="Symbol" w:hAnsi="Symbol" w:hint="default"/>
      </w:rPr>
    </w:lvl>
    <w:lvl w:ilvl="1" w:tplc="67AA5F42" w:tentative="1">
      <w:start w:val="1"/>
      <w:numFmt w:val="bullet"/>
      <w:lvlText w:val="o"/>
      <w:lvlJc w:val="left"/>
      <w:pPr>
        <w:ind w:left="1440" w:hanging="360"/>
      </w:pPr>
      <w:rPr>
        <w:rFonts w:ascii="Courier New" w:hAnsi="Courier New" w:cs="Courier New" w:hint="default"/>
      </w:rPr>
    </w:lvl>
    <w:lvl w:ilvl="2" w:tplc="E154F91A" w:tentative="1">
      <w:start w:val="1"/>
      <w:numFmt w:val="bullet"/>
      <w:lvlText w:val=""/>
      <w:lvlJc w:val="left"/>
      <w:pPr>
        <w:ind w:left="2160" w:hanging="360"/>
      </w:pPr>
      <w:rPr>
        <w:rFonts w:ascii="Wingdings" w:hAnsi="Wingdings" w:hint="default"/>
      </w:rPr>
    </w:lvl>
    <w:lvl w:ilvl="3" w:tplc="24FAECB8" w:tentative="1">
      <w:start w:val="1"/>
      <w:numFmt w:val="bullet"/>
      <w:lvlText w:val=""/>
      <w:lvlJc w:val="left"/>
      <w:pPr>
        <w:ind w:left="2880" w:hanging="360"/>
      </w:pPr>
      <w:rPr>
        <w:rFonts w:ascii="Symbol" w:hAnsi="Symbol" w:hint="default"/>
      </w:rPr>
    </w:lvl>
    <w:lvl w:ilvl="4" w:tplc="E0723B56" w:tentative="1">
      <w:start w:val="1"/>
      <w:numFmt w:val="bullet"/>
      <w:lvlText w:val="o"/>
      <w:lvlJc w:val="left"/>
      <w:pPr>
        <w:ind w:left="3600" w:hanging="360"/>
      </w:pPr>
      <w:rPr>
        <w:rFonts w:ascii="Courier New" w:hAnsi="Courier New" w:cs="Courier New" w:hint="default"/>
      </w:rPr>
    </w:lvl>
    <w:lvl w:ilvl="5" w:tplc="A6AC9DAC" w:tentative="1">
      <w:start w:val="1"/>
      <w:numFmt w:val="bullet"/>
      <w:lvlText w:val=""/>
      <w:lvlJc w:val="left"/>
      <w:pPr>
        <w:ind w:left="4320" w:hanging="360"/>
      </w:pPr>
      <w:rPr>
        <w:rFonts w:ascii="Wingdings" w:hAnsi="Wingdings" w:hint="default"/>
      </w:rPr>
    </w:lvl>
    <w:lvl w:ilvl="6" w:tplc="4CEC89D0" w:tentative="1">
      <w:start w:val="1"/>
      <w:numFmt w:val="bullet"/>
      <w:lvlText w:val=""/>
      <w:lvlJc w:val="left"/>
      <w:pPr>
        <w:ind w:left="5040" w:hanging="360"/>
      </w:pPr>
      <w:rPr>
        <w:rFonts w:ascii="Symbol" w:hAnsi="Symbol" w:hint="default"/>
      </w:rPr>
    </w:lvl>
    <w:lvl w:ilvl="7" w:tplc="622810B8" w:tentative="1">
      <w:start w:val="1"/>
      <w:numFmt w:val="bullet"/>
      <w:lvlText w:val="o"/>
      <w:lvlJc w:val="left"/>
      <w:pPr>
        <w:ind w:left="5760" w:hanging="360"/>
      </w:pPr>
      <w:rPr>
        <w:rFonts w:ascii="Courier New" w:hAnsi="Courier New" w:cs="Courier New" w:hint="default"/>
      </w:rPr>
    </w:lvl>
    <w:lvl w:ilvl="8" w:tplc="CC7C2AF8"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8"/>
  </w:num>
  <w:num w:numId="5">
    <w:abstractNumId w:val="0"/>
  </w:num>
  <w:num w:numId="6">
    <w:abstractNumId w:val="9"/>
  </w:num>
  <w:num w:numId="7">
    <w:abstractNumId w:val="7"/>
  </w:num>
  <w:num w:numId="8">
    <w:abstractNumId w:val="12"/>
  </w:num>
  <w:num w:numId="9">
    <w:abstractNumId w:val="13"/>
  </w:num>
  <w:num w:numId="10">
    <w:abstractNumId w:val="18"/>
  </w:num>
  <w:num w:numId="11">
    <w:abstractNumId w:val="5"/>
  </w:num>
  <w:num w:numId="12">
    <w:abstractNumId w:val="17"/>
  </w:num>
  <w:num w:numId="13">
    <w:abstractNumId w:val="3"/>
  </w:num>
  <w:num w:numId="14">
    <w:abstractNumId w:val="6"/>
  </w:num>
  <w:num w:numId="15">
    <w:abstractNumId w:val="16"/>
  </w:num>
  <w:num w:numId="16">
    <w:abstractNumId w:val="10"/>
  </w:num>
  <w:num w:numId="17">
    <w:abstractNumId w:val="2"/>
  </w:num>
  <w:num w:numId="18">
    <w:abstractNumId w:val="1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A8"/>
    <w:rsid w:val="00000DD5"/>
    <w:rsid w:val="00001ECC"/>
    <w:rsid w:val="00007085"/>
    <w:rsid w:val="00011321"/>
    <w:rsid w:val="00012257"/>
    <w:rsid w:val="00017180"/>
    <w:rsid w:val="00022BBD"/>
    <w:rsid w:val="000234B1"/>
    <w:rsid w:val="00025740"/>
    <w:rsid w:val="00027FAD"/>
    <w:rsid w:val="000303ED"/>
    <w:rsid w:val="0003196F"/>
    <w:rsid w:val="00034384"/>
    <w:rsid w:val="00036887"/>
    <w:rsid w:val="00037653"/>
    <w:rsid w:val="00040A90"/>
    <w:rsid w:val="00042C17"/>
    <w:rsid w:val="00042C39"/>
    <w:rsid w:val="00051078"/>
    <w:rsid w:val="0005127E"/>
    <w:rsid w:val="00057395"/>
    <w:rsid w:val="0005787A"/>
    <w:rsid w:val="000600CB"/>
    <w:rsid w:val="00061B67"/>
    <w:rsid w:val="00062BC0"/>
    <w:rsid w:val="000655C7"/>
    <w:rsid w:val="00066429"/>
    <w:rsid w:val="0006730D"/>
    <w:rsid w:val="000763FB"/>
    <w:rsid w:val="00076D14"/>
    <w:rsid w:val="00077D55"/>
    <w:rsid w:val="00082FF6"/>
    <w:rsid w:val="0008301A"/>
    <w:rsid w:val="0008716B"/>
    <w:rsid w:val="000905F3"/>
    <w:rsid w:val="00095A2F"/>
    <w:rsid w:val="00097B63"/>
    <w:rsid w:val="000A04B0"/>
    <w:rsid w:val="000A0F34"/>
    <w:rsid w:val="000A41A4"/>
    <w:rsid w:val="000A7E39"/>
    <w:rsid w:val="000B2452"/>
    <w:rsid w:val="000B4A13"/>
    <w:rsid w:val="000C4ED9"/>
    <w:rsid w:val="000C50E2"/>
    <w:rsid w:val="000C5843"/>
    <w:rsid w:val="000C6E8A"/>
    <w:rsid w:val="000C6F43"/>
    <w:rsid w:val="000D0515"/>
    <w:rsid w:val="000D14DE"/>
    <w:rsid w:val="000D1F74"/>
    <w:rsid w:val="000D2358"/>
    <w:rsid w:val="000D3130"/>
    <w:rsid w:val="000D3945"/>
    <w:rsid w:val="000D4089"/>
    <w:rsid w:val="000D50F0"/>
    <w:rsid w:val="000D52B8"/>
    <w:rsid w:val="000E04A2"/>
    <w:rsid w:val="000E7934"/>
    <w:rsid w:val="000E7940"/>
    <w:rsid w:val="000F072F"/>
    <w:rsid w:val="000F2218"/>
    <w:rsid w:val="000F4E35"/>
    <w:rsid w:val="000F54F0"/>
    <w:rsid w:val="000F6D72"/>
    <w:rsid w:val="00101190"/>
    <w:rsid w:val="00103513"/>
    <w:rsid w:val="00103DBE"/>
    <w:rsid w:val="00105721"/>
    <w:rsid w:val="00107A05"/>
    <w:rsid w:val="00111830"/>
    <w:rsid w:val="00115FBB"/>
    <w:rsid w:val="0011683A"/>
    <w:rsid w:val="00117D86"/>
    <w:rsid w:val="00122B01"/>
    <w:rsid w:val="00130A8F"/>
    <w:rsid w:val="001343D0"/>
    <w:rsid w:val="0013653D"/>
    <w:rsid w:val="0014016F"/>
    <w:rsid w:val="0014441C"/>
    <w:rsid w:val="00145767"/>
    <w:rsid w:val="00146020"/>
    <w:rsid w:val="00150111"/>
    <w:rsid w:val="001509F9"/>
    <w:rsid w:val="00152507"/>
    <w:rsid w:val="00153F9C"/>
    <w:rsid w:val="001545D4"/>
    <w:rsid w:val="00155422"/>
    <w:rsid w:val="00155D44"/>
    <w:rsid w:val="00156A87"/>
    <w:rsid w:val="00157149"/>
    <w:rsid w:val="00161F14"/>
    <w:rsid w:val="001630AE"/>
    <w:rsid w:val="001647D7"/>
    <w:rsid w:val="00164811"/>
    <w:rsid w:val="00167DF2"/>
    <w:rsid w:val="00173962"/>
    <w:rsid w:val="001748A2"/>
    <w:rsid w:val="00175822"/>
    <w:rsid w:val="00177443"/>
    <w:rsid w:val="0018004B"/>
    <w:rsid w:val="00180A13"/>
    <w:rsid w:val="00180DA8"/>
    <w:rsid w:val="0018468F"/>
    <w:rsid w:val="00185833"/>
    <w:rsid w:val="00185A14"/>
    <w:rsid w:val="00186233"/>
    <w:rsid w:val="0018771C"/>
    <w:rsid w:val="00193D57"/>
    <w:rsid w:val="001951A1"/>
    <w:rsid w:val="00197D33"/>
    <w:rsid w:val="001A0BDD"/>
    <w:rsid w:val="001A18C0"/>
    <w:rsid w:val="001A3128"/>
    <w:rsid w:val="001A4C0A"/>
    <w:rsid w:val="001A4E54"/>
    <w:rsid w:val="001A6731"/>
    <w:rsid w:val="001B1353"/>
    <w:rsid w:val="001B1F33"/>
    <w:rsid w:val="001B468B"/>
    <w:rsid w:val="001B5B5A"/>
    <w:rsid w:val="001B64EB"/>
    <w:rsid w:val="001C34EF"/>
    <w:rsid w:val="001C611F"/>
    <w:rsid w:val="001C65C3"/>
    <w:rsid w:val="001D050E"/>
    <w:rsid w:val="001D27A6"/>
    <w:rsid w:val="001D335F"/>
    <w:rsid w:val="001D4D8F"/>
    <w:rsid w:val="001E2178"/>
    <w:rsid w:val="001E238F"/>
    <w:rsid w:val="001E4718"/>
    <w:rsid w:val="001E53A5"/>
    <w:rsid w:val="001E589F"/>
    <w:rsid w:val="001F436A"/>
    <w:rsid w:val="001F7878"/>
    <w:rsid w:val="00207FC4"/>
    <w:rsid w:val="0021172A"/>
    <w:rsid w:val="00212391"/>
    <w:rsid w:val="0021285B"/>
    <w:rsid w:val="00212CAC"/>
    <w:rsid w:val="0022332C"/>
    <w:rsid w:val="00223B48"/>
    <w:rsid w:val="0022614E"/>
    <w:rsid w:val="00226B9F"/>
    <w:rsid w:val="002348A3"/>
    <w:rsid w:val="00235A8A"/>
    <w:rsid w:val="00236669"/>
    <w:rsid w:val="00240191"/>
    <w:rsid w:val="00242675"/>
    <w:rsid w:val="0025068E"/>
    <w:rsid w:val="0025104A"/>
    <w:rsid w:val="00252122"/>
    <w:rsid w:val="00252F92"/>
    <w:rsid w:val="002601D3"/>
    <w:rsid w:val="002605A4"/>
    <w:rsid w:val="002622E7"/>
    <w:rsid w:val="00263228"/>
    <w:rsid w:val="00263961"/>
    <w:rsid w:val="00263E27"/>
    <w:rsid w:val="002644B8"/>
    <w:rsid w:val="0026621B"/>
    <w:rsid w:val="00271F2B"/>
    <w:rsid w:val="00272515"/>
    <w:rsid w:val="00274A97"/>
    <w:rsid w:val="002854D9"/>
    <w:rsid w:val="0028767D"/>
    <w:rsid w:val="00291EE5"/>
    <w:rsid w:val="002947C9"/>
    <w:rsid w:val="00294CF9"/>
    <w:rsid w:val="002A03F2"/>
    <w:rsid w:val="002A0718"/>
    <w:rsid w:val="002A2724"/>
    <w:rsid w:val="002A42C4"/>
    <w:rsid w:val="002A78E2"/>
    <w:rsid w:val="002B252D"/>
    <w:rsid w:val="002B559B"/>
    <w:rsid w:val="002B63F7"/>
    <w:rsid w:val="002B76EC"/>
    <w:rsid w:val="002C062F"/>
    <w:rsid w:val="002C1233"/>
    <w:rsid w:val="002C151C"/>
    <w:rsid w:val="002C44A3"/>
    <w:rsid w:val="002C6016"/>
    <w:rsid w:val="002C6657"/>
    <w:rsid w:val="002C70D6"/>
    <w:rsid w:val="002D118B"/>
    <w:rsid w:val="002D6B85"/>
    <w:rsid w:val="002D79D3"/>
    <w:rsid w:val="002E049B"/>
    <w:rsid w:val="002E08A5"/>
    <w:rsid w:val="002E1828"/>
    <w:rsid w:val="002E18CC"/>
    <w:rsid w:val="002E3108"/>
    <w:rsid w:val="002E372B"/>
    <w:rsid w:val="002E3D6E"/>
    <w:rsid w:val="002E6FCB"/>
    <w:rsid w:val="002F00B1"/>
    <w:rsid w:val="002F057D"/>
    <w:rsid w:val="002F0599"/>
    <w:rsid w:val="002F0B3B"/>
    <w:rsid w:val="002F137F"/>
    <w:rsid w:val="002F741E"/>
    <w:rsid w:val="00300E28"/>
    <w:rsid w:val="003020C8"/>
    <w:rsid w:val="00303536"/>
    <w:rsid w:val="00305507"/>
    <w:rsid w:val="0031225B"/>
    <w:rsid w:val="00312F24"/>
    <w:rsid w:val="0031388A"/>
    <w:rsid w:val="0032076F"/>
    <w:rsid w:val="003223F9"/>
    <w:rsid w:val="00324262"/>
    <w:rsid w:val="003254A2"/>
    <w:rsid w:val="0032640E"/>
    <w:rsid w:val="00330286"/>
    <w:rsid w:val="0033256C"/>
    <w:rsid w:val="00333805"/>
    <w:rsid w:val="00333D0C"/>
    <w:rsid w:val="00335BF6"/>
    <w:rsid w:val="00337F3E"/>
    <w:rsid w:val="00340063"/>
    <w:rsid w:val="0034022C"/>
    <w:rsid w:val="00340609"/>
    <w:rsid w:val="003456EB"/>
    <w:rsid w:val="00346298"/>
    <w:rsid w:val="0034714F"/>
    <w:rsid w:val="003522B7"/>
    <w:rsid w:val="003527B1"/>
    <w:rsid w:val="00354703"/>
    <w:rsid w:val="00356747"/>
    <w:rsid w:val="003569ED"/>
    <w:rsid w:val="0036093F"/>
    <w:rsid w:val="00361EBC"/>
    <w:rsid w:val="00367C13"/>
    <w:rsid w:val="00371125"/>
    <w:rsid w:val="00372098"/>
    <w:rsid w:val="00375677"/>
    <w:rsid w:val="0038119E"/>
    <w:rsid w:val="0038132F"/>
    <w:rsid w:val="00383422"/>
    <w:rsid w:val="00383A68"/>
    <w:rsid w:val="00383F90"/>
    <w:rsid w:val="00387988"/>
    <w:rsid w:val="003926F9"/>
    <w:rsid w:val="00395648"/>
    <w:rsid w:val="00396E4A"/>
    <w:rsid w:val="003A1021"/>
    <w:rsid w:val="003A1849"/>
    <w:rsid w:val="003A3B28"/>
    <w:rsid w:val="003A47E4"/>
    <w:rsid w:val="003A5083"/>
    <w:rsid w:val="003A5B18"/>
    <w:rsid w:val="003A6A8E"/>
    <w:rsid w:val="003B2227"/>
    <w:rsid w:val="003B5E94"/>
    <w:rsid w:val="003C16E3"/>
    <w:rsid w:val="003C1AEB"/>
    <w:rsid w:val="003C786A"/>
    <w:rsid w:val="003D1C8B"/>
    <w:rsid w:val="003D6788"/>
    <w:rsid w:val="003D6889"/>
    <w:rsid w:val="003D6E6D"/>
    <w:rsid w:val="003D7269"/>
    <w:rsid w:val="003E2DAF"/>
    <w:rsid w:val="003F28C7"/>
    <w:rsid w:val="003F3077"/>
    <w:rsid w:val="003F3B81"/>
    <w:rsid w:val="00400698"/>
    <w:rsid w:val="00401A0D"/>
    <w:rsid w:val="00407AB7"/>
    <w:rsid w:val="00410225"/>
    <w:rsid w:val="00410866"/>
    <w:rsid w:val="004116DE"/>
    <w:rsid w:val="00411DA9"/>
    <w:rsid w:val="004158F4"/>
    <w:rsid w:val="00415EA8"/>
    <w:rsid w:val="00416D26"/>
    <w:rsid w:val="00416E69"/>
    <w:rsid w:val="00422957"/>
    <w:rsid w:val="00424846"/>
    <w:rsid w:val="00425021"/>
    <w:rsid w:val="00426418"/>
    <w:rsid w:val="00427148"/>
    <w:rsid w:val="004318BF"/>
    <w:rsid w:val="00432E4F"/>
    <w:rsid w:val="0043404A"/>
    <w:rsid w:val="0044029E"/>
    <w:rsid w:val="0044073A"/>
    <w:rsid w:val="00442BCB"/>
    <w:rsid w:val="00443E67"/>
    <w:rsid w:val="004445C2"/>
    <w:rsid w:val="00446F20"/>
    <w:rsid w:val="00447203"/>
    <w:rsid w:val="0045441D"/>
    <w:rsid w:val="0045643B"/>
    <w:rsid w:val="00457E0A"/>
    <w:rsid w:val="00461957"/>
    <w:rsid w:val="0046409D"/>
    <w:rsid w:val="004646B7"/>
    <w:rsid w:val="004714AC"/>
    <w:rsid w:val="00473C73"/>
    <w:rsid w:val="004750F3"/>
    <w:rsid w:val="004757C2"/>
    <w:rsid w:val="00475CCC"/>
    <w:rsid w:val="004766A8"/>
    <w:rsid w:val="00476BCB"/>
    <w:rsid w:val="00476D32"/>
    <w:rsid w:val="00480382"/>
    <w:rsid w:val="00485137"/>
    <w:rsid w:val="00485940"/>
    <w:rsid w:val="00485D84"/>
    <w:rsid w:val="00487306"/>
    <w:rsid w:val="00490F5E"/>
    <w:rsid w:val="00491DDF"/>
    <w:rsid w:val="00492080"/>
    <w:rsid w:val="0049213E"/>
    <w:rsid w:val="00492DBD"/>
    <w:rsid w:val="004A0EC3"/>
    <w:rsid w:val="004A5148"/>
    <w:rsid w:val="004A7B10"/>
    <w:rsid w:val="004B30FD"/>
    <w:rsid w:val="004C17B9"/>
    <w:rsid w:val="004C1AB7"/>
    <w:rsid w:val="004C5804"/>
    <w:rsid w:val="004C63A7"/>
    <w:rsid w:val="004D01BE"/>
    <w:rsid w:val="004D2D00"/>
    <w:rsid w:val="004D4DA0"/>
    <w:rsid w:val="004D62AA"/>
    <w:rsid w:val="004E09C8"/>
    <w:rsid w:val="004E1499"/>
    <w:rsid w:val="004E48C4"/>
    <w:rsid w:val="004E5C2B"/>
    <w:rsid w:val="004E61CA"/>
    <w:rsid w:val="004F2BA8"/>
    <w:rsid w:val="0050351F"/>
    <w:rsid w:val="005064B7"/>
    <w:rsid w:val="005077CC"/>
    <w:rsid w:val="005163E3"/>
    <w:rsid w:val="005170E5"/>
    <w:rsid w:val="00526082"/>
    <w:rsid w:val="00527482"/>
    <w:rsid w:val="00527F04"/>
    <w:rsid w:val="00532198"/>
    <w:rsid w:val="005344E7"/>
    <w:rsid w:val="005425E1"/>
    <w:rsid w:val="00543733"/>
    <w:rsid w:val="0054399F"/>
    <w:rsid w:val="00543F4A"/>
    <w:rsid w:val="00544525"/>
    <w:rsid w:val="005445E3"/>
    <w:rsid w:val="00547057"/>
    <w:rsid w:val="00550EB6"/>
    <w:rsid w:val="00551832"/>
    <w:rsid w:val="00551AB0"/>
    <w:rsid w:val="005531DD"/>
    <w:rsid w:val="00553408"/>
    <w:rsid w:val="00554DD6"/>
    <w:rsid w:val="00555B27"/>
    <w:rsid w:val="00555F14"/>
    <w:rsid w:val="0056165E"/>
    <w:rsid w:val="00562262"/>
    <w:rsid w:val="00563C44"/>
    <w:rsid w:val="00566BEF"/>
    <w:rsid w:val="00571209"/>
    <w:rsid w:val="00571B4B"/>
    <w:rsid w:val="00571D54"/>
    <w:rsid w:val="005757D5"/>
    <w:rsid w:val="00576EE5"/>
    <w:rsid w:val="005829DB"/>
    <w:rsid w:val="00583744"/>
    <w:rsid w:val="00584CC2"/>
    <w:rsid w:val="0058559E"/>
    <w:rsid w:val="00587767"/>
    <w:rsid w:val="0059092F"/>
    <w:rsid w:val="00590DE5"/>
    <w:rsid w:val="00590E05"/>
    <w:rsid w:val="00592FB7"/>
    <w:rsid w:val="00597A11"/>
    <w:rsid w:val="005A0D0C"/>
    <w:rsid w:val="005A2616"/>
    <w:rsid w:val="005A2FB1"/>
    <w:rsid w:val="005A3811"/>
    <w:rsid w:val="005B28DA"/>
    <w:rsid w:val="005C14CF"/>
    <w:rsid w:val="005C157B"/>
    <w:rsid w:val="005C2022"/>
    <w:rsid w:val="005C2C22"/>
    <w:rsid w:val="005C3910"/>
    <w:rsid w:val="005D248A"/>
    <w:rsid w:val="005D3274"/>
    <w:rsid w:val="005D33C7"/>
    <w:rsid w:val="005D34C4"/>
    <w:rsid w:val="005D4639"/>
    <w:rsid w:val="005D47EC"/>
    <w:rsid w:val="005D580B"/>
    <w:rsid w:val="005D794F"/>
    <w:rsid w:val="005E1859"/>
    <w:rsid w:val="005E3FCF"/>
    <w:rsid w:val="005E5CBC"/>
    <w:rsid w:val="005E5D84"/>
    <w:rsid w:val="005F130E"/>
    <w:rsid w:val="005F3519"/>
    <w:rsid w:val="005F415E"/>
    <w:rsid w:val="005F4C9F"/>
    <w:rsid w:val="005F5D68"/>
    <w:rsid w:val="005F7363"/>
    <w:rsid w:val="006044F9"/>
    <w:rsid w:val="00604D3B"/>
    <w:rsid w:val="00610E20"/>
    <w:rsid w:val="00612C9E"/>
    <w:rsid w:val="00614475"/>
    <w:rsid w:val="00623D78"/>
    <w:rsid w:val="00624A8B"/>
    <w:rsid w:val="006257AD"/>
    <w:rsid w:val="00625CCF"/>
    <w:rsid w:val="006262B1"/>
    <w:rsid w:val="00626896"/>
    <w:rsid w:val="00626A2B"/>
    <w:rsid w:val="00631FDB"/>
    <w:rsid w:val="00632DD8"/>
    <w:rsid w:val="00635264"/>
    <w:rsid w:val="00635318"/>
    <w:rsid w:val="006376E6"/>
    <w:rsid w:val="00640CDA"/>
    <w:rsid w:val="00642958"/>
    <w:rsid w:val="00642C3A"/>
    <w:rsid w:val="00651036"/>
    <w:rsid w:val="00651A78"/>
    <w:rsid w:val="0065223E"/>
    <w:rsid w:val="006536EC"/>
    <w:rsid w:val="00655171"/>
    <w:rsid w:val="00655416"/>
    <w:rsid w:val="00655B1F"/>
    <w:rsid w:val="0066263F"/>
    <w:rsid w:val="00667B36"/>
    <w:rsid w:val="006715FE"/>
    <w:rsid w:val="006727E0"/>
    <w:rsid w:val="00673561"/>
    <w:rsid w:val="00673C4F"/>
    <w:rsid w:val="00674AAE"/>
    <w:rsid w:val="00676CE3"/>
    <w:rsid w:val="0068020E"/>
    <w:rsid w:val="00683122"/>
    <w:rsid w:val="006832E3"/>
    <w:rsid w:val="00685B1D"/>
    <w:rsid w:val="00691AB0"/>
    <w:rsid w:val="00692F79"/>
    <w:rsid w:val="006942CE"/>
    <w:rsid w:val="00695099"/>
    <w:rsid w:val="006959EF"/>
    <w:rsid w:val="00696239"/>
    <w:rsid w:val="00696F11"/>
    <w:rsid w:val="006A0D34"/>
    <w:rsid w:val="006A3F12"/>
    <w:rsid w:val="006A650F"/>
    <w:rsid w:val="006A76F2"/>
    <w:rsid w:val="006A7A3D"/>
    <w:rsid w:val="006B284F"/>
    <w:rsid w:val="006B5188"/>
    <w:rsid w:val="006C5708"/>
    <w:rsid w:val="006C6E36"/>
    <w:rsid w:val="006C7081"/>
    <w:rsid w:val="006D1FCD"/>
    <w:rsid w:val="006D3010"/>
    <w:rsid w:val="006D37AC"/>
    <w:rsid w:val="006D7621"/>
    <w:rsid w:val="006D7DBF"/>
    <w:rsid w:val="006E3036"/>
    <w:rsid w:val="006E48A7"/>
    <w:rsid w:val="006E66C8"/>
    <w:rsid w:val="006E6A50"/>
    <w:rsid w:val="006F49D5"/>
    <w:rsid w:val="006F5360"/>
    <w:rsid w:val="006F7450"/>
    <w:rsid w:val="00700A6D"/>
    <w:rsid w:val="00700D3F"/>
    <w:rsid w:val="00703385"/>
    <w:rsid w:val="00705B3D"/>
    <w:rsid w:val="007061D6"/>
    <w:rsid w:val="00707D21"/>
    <w:rsid w:val="00713E7F"/>
    <w:rsid w:val="00715DAE"/>
    <w:rsid w:val="0071627C"/>
    <w:rsid w:val="00720D2C"/>
    <w:rsid w:val="007231D8"/>
    <w:rsid w:val="007231DB"/>
    <w:rsid w:val="007239BE"/>
    <w:rsid w:val="0072475B"/>
    <w:rsid w:val="00726A23"/>
    <w:rsid w:val="00730888"/>
    <w:rsid w:val="00730967"/>
    <w:rsid w:val="007323B5"/>
    <w:rsid w:val="00734B3B"/>
    <w:rsid w:val="00735FE9"/>
    <w:rsid w:val="00736207"/>
    <w:rsid w:val="00740CA7"/>
    <w:rsid w:val="00742316"/>
    <w:rsid w:val="00742A85"/>
    <w:rsid w:val="00742DCD"/>
    <w:rsid w:val="0074379D"/>
    <w:rsid w:val="00745117"/>
    <w:rsid w:val="007466C6"/>
    <w:rsid w:val="007471FB"/>
    <w:rsid w:val="00747D56"/>
    <w:rsid w:val="00751292"/>
    <w:rsid w:val="0076218F"/>
    <w:rsid w:val="00762BC2"/>
    <w:rsid w:val="00765839"/>
    <w:rsid w:val="007675B7"/>
    <w:rsid w:val="0077174E"/>
    <w:rsid w:val="00772E03"/>
    <w:rsid w:val="0077325A"/>
    <w:rsid w:val="0077678E"/>
    <w:rsid w:val="00776A8E"/>
    <w:rsid w:val="007832B1"/>
    <w:rsid w:val="00785422"/>
    <w:rsid w:val="0078550C"/>
    <w:rsid w:val="007952B1"/>
    <w:rsid w:val="007A07B6"/>
    <w:rsid w:val="007A2011"/>
    <w:rsid w:val="007A4E20"/>
    <w:rsid w:val="007A51CC"/>
    <w:rsid w:val="007A697D"/>
    <w:rsid w:val="007B15FE"/>
    <w:rsid w:val="007B288D"/>
    <w:rsid w:val="007B2AD6"/>
    <w:rsid w:val="007B4D58"/>
    <w:rsid w:val="007B5AD9"/>
    <w:rsid w:val="007B60AE"/>
    <w:rsid w:val="007B6B55"/>
    <w:rsid w:val="007C3707"/>
    <w:rsid w:val="007C3CD3"/>
    <w:rsid w:val="007C4FAE"/>
    <w:rsid w:val="007C5A60"/>
    <w:rsid w:val="007C6021"/>
    <w:rsid w:val="007C6820"/>
    <w:rsid w:val="007D0557"/>
    <w:rsid w:val="007D1A11"/>
    <w:rsid w:val="007D1B3F"/>
    <w:rsid w:val="007D234B"/>
    <w:rsid w:val="007D26D5"/>
    <w:rsid w:val="007D4838"/>
    <w:rsid w:val="007D6B52"/>
    <w:rsid w:val="007D6E4A"/>
    <w:rsid w:val="007D7DEB"/>
    <w:rsid w:val="007E45EF"/>
    <w:rsid w:val="007E519D"/>
    <w:rsid w:val="007E5B1B"/>
    <w:rsid w:val="007F10C8"/>
    <w:rsid w:val="007F2E23"/>
    <w:rsid w:val="00800798"/>
    <w:rsid w:val="008069C2"/>
    <w:rsid w:val="00807239"/>
    <w:rsid w:val="00807CC2"/>
    <w:rsid w:val="0081467F"/>
    <w:rsid w:val="008169E0"/>
    <w:rsid w:val="00823C28"/>
    <w:rsid w:val="00826051"/>
    <w:rsid w:val="0082768D"/>
    <w:rsid w:val="0083156B"/>
    <w:rsid w:val="0083522F"/>
    <w:rsid w:val="00835BF1"/>
    <w:rsid w:val="008414A2"/>
    <w:rsid w:val="008426DF"/>
    <w:rsid w:val="00847613"/>
    <w:rsid w:val="0085028F"/>
    <w:rsid w:val="00850F4F"/>
    <w:rsid w:val="00851560"/>
    <w:rsid w:val="008525BC"/>
    <w:rsid w:val="00852959"/>
    <w:rsid w:val="008539A6"/>
    <w:rsid w:val="00854289"/>
    <w:rsid w:val="00854C74"/>
    <w:rsid w:val="00856405"/>
    <w:rsid w:val="00856EF2"/>
    <w:rsid w:val="0085746A"/>
    <w:rsid w:val="008613A0"/>
    <w:rsid w:val="00862055"/>
    <w:rsid w:val="0086555A"/>
    <w:rsid w:val="0086617B"/>
    <w:rsid w:val="0086647F"/>
    <w:rsid w:val="00871150"/>
    <w:rsid w:val="008725C0"/>
    <w:rsid w:val="008748FF"/>
    <w:rsid w:val="008803E5"/>
    <w:rsid w:val="0088072D"/>
    <w:rsid w:val="00886A8B"/>
    <w:rsid w:val="00887FD6"/>
    <w:rsid w:val="008901AB"/>
    <w:rsid w:val="00890378"/>
    <w:rsid w:val="00891EB5"/>
    <w:rsid w:val="008925EA"/>
    <w:rsid w:val="008A1D79"/>
    <w:rsid w:val="008A68C7"/>
    <w:rsid w:val="008A6C86"/>
    <w:rsid w:val="008B1855"/>
    <w:rsid w:val="008B4A73"/>
    <w:rsid w:val="008B6F7C"/>
    <w:rsid w:val="008C3036"/>
    <w:rsid w:val="008C6CD6"/>
    <w:rsid w:val="008D01AC"/>
    <w:rsid w:val="008D1A65"/>
    <w:rsid w:val="008D34C4"/>
    <w:rsid w:val="008D49E8"/>
    <w:rsid w:val="008D4E0F"/>
    <w:rsid w:val="008D51CC"/>
    <w:rsid w:val="008E100C"/>
    <w:rsid w:val="008E29DB"/>
    <w:rsid w:val="008E2C55"/>
    <w:rsid w:val="008E59AC"/>
    <w:rsid w:val="008E617D"/>
    <w:rsid w:val="008F1F76"/>
    <w:rsid w:val="008F35FB"/>
    <w:rsid w:val="008F3CC1"/>
    <w:rsid w:val="008F78C3"/>
    <w:rsid w:val="0090396B"/>
    <w:rsid w:val="00906168"/>
    <w:rsid w:val="00906E82"/>
    <w:rsid w:val="00912B0C"/>
    <w:rsid w:val="00925E59"/>
    <w:rsid w:val="009326F0"/>
    <w:rsid w:val="00935E08"/>
    <w:rsid w:val="00936742"/>
    <w:rsid w:val="00937A12"/>
    <w:rsid w:val="00941B84"/>
    <w:rsid w:val="00941F0B"/>
    <w:rsid w:val="00942769"/>
    <w:rsid w:val="009468D9"/>
    <w:rsid w:val="00947008"/>
    <w:rsid w:val="00947189"/>
    <w:rsid w:val="00947234"/>
    <w:rsid w:val="00952112"/>
    <w:rsid w:val="0095506C"/>
    <w:rsid w:val="009574D5"/>
    <w:rsid w:val="009608AF"/>
    <w:rsid w:val="00961CCE"/>
    <w:rsid w:val="00963C63"/>
    <w:rsid w:val="009652B1"/>
    <w:rsid w:val="009674B1"/>
    <w:rsid w:val="00967F25"/>
    <w:rsid w:val="00973A88"/>
    <w:rsid w:val="00974FA0"/>
    <w:rsid w:val="009774F8"/>
    <w:rsid w:val="009861CC"/>
    <w:rsid w:val="0099622C"/>
    <w:rsid w:val="009A0013"/>
    <w:rsid w:val="009A09AE"/>
    <w:rsid w:val="009A09B5"/>
    <w:rsid w:val="009A20D0"/>
    <w:rsid w:val="009A5082"/>
    <w:rsid w:val="009B5BA2"/>
    <w:rsid w:val="009B640A"/>
    <w:rsid w:val="009B716F"/>
    <w:rsid w:val="009C15F1"/>
    <w:rsid w:val="009C275C"/>
    <w:rsid w:val="009C3913"/>
    <w:rsid w:val="009C4D1A"/>
    <w:rsid w:val="009C5D06"/>
    <w:rsid w:val="009C5E11"/>
    <w:rsid w:val="009C76C0"/>
    <w:rsid w:val="009C7A18"/>
    <w:rsid w:val="009D384D"/>
    <w:rsid w:val="009D4643"/>
    <w:rsid w:val="009E206C"/>
    <w:rsid w:val="009E2394"/>
    <w:rsid w:val="009E29D3"/>
    <w:rsid w:val="009E3829"/>
    <w:rsid w:val="009E60F0"/>
    <w:rsid w:val="009E68C0"/>
    <w:rsid w:val="009E7002"/>
    <w:rsid w:val="009F0BAC"/>
    <w:rsid w:val="009F4D86"/>
    <w:rsid w:val="009F61D6"/>
    <w:rsid w:val="00A00054"/>
    <w:rsid w:val="00A00BD8"/>
    <w:rsid w:val="00A06D7D"/>
    <w:rsid w:val="00A10B25"/>
    <w:rsid w:val="00A10DBB"/>
    <w:rsid w:val="00A1135B"/>
    <w:rsid w:val="00A11C69"/>
    <w:rsid w:val="00A1261C"/>
    <w:rsid w:val="00A1760D"/>
    <w:rsid w:val="00A2138E"/>
    <w:rsid w:val="00A27AC9"/>
    <w:rsid w:val="00A30CB4"/>
    <w:rsid w:val="00A30E5B"/>
    <w:rsid w:val="00A358EB"/>
    <w:rsid w:val="00A35AE3"/>
    <w:rsid w:val="00A37177"/>
    <w:rsid w:val="00A378EB"/>
    <w:rsid w:val="00A37B15"/>
    <w:rsid w:val="00A40E36"/>
    <w:rsid w:val="00A433CF"/>
    <w:rsid w:val="00A502B7"/>
    <w:rsid w:val="00A50552"/>
    <w:rsid w:val="00A519D1"/>
    <w:rsid w:val="00A51E44"/>
    <w:rsid w:val="00A51E60"/>
    <w:rsid w:val="00A54CF6"/>
    <w:rsid w:val="00A56E99"/>
    <w:rsid w:val="00A615C9"/>
    <w:rsid w:val="00A61DA8"/>
    <w:rsid w:val="00A62FF4"/>
    <w:rsid w:val="00A63654"/>
    <w:rsid w:val="00A64D1A"/>
    <w:rsid w:val="00A66C65"/>
    <w:rsid w:val="00A71331"/>
    <w:rsid w:val="00A71636"/>
    <w:rsid w:val="00A72F5F"/>
    <w:rsid w:val="00A76F70"/>
    <w:rsid w:val="00A8072A"/>
    <w:rsid w:val="00A81320"/>
    <w:rsid w:val="00A81BA5"/>
    <w:rsid w:val="00A85160"/>
    <w:rsid w:val="00A85B91"/>
    <w:rsid w:val="00A85DB7"/>
    <w:rsid w:val="00A90A82"/>
    <w:rsid w:val="00A962F4"/>
    <w:rsid w:val="00AA28BE"/>
    <w:rsid w:val="00AA3760"/>
    <w:rsid w:val="00AA43BE"/>
    <w:rsid w:val="00AA4E46"/>
    <w:rsid w:val="00AA680A"/>
    <w:rsid w:val="00AA6B1A"/>
    <w:rsid w:val="00AB1E69"/>
    <w:rsid w:val="00AB26CB"/>
    <w:rsid w:val="00AB5DE5"/>
    <w:rsid w:val="00AB6AF0"/>
    <w:rsid w:val="00AB71E9"/>
    <w:rsid w:val="00AC344C"/>
    <w:rsid w:val="00AC37A5"/>
    <w:rsid w:val="00AD0F27"/>
    <w:rsid w:val="00AD3D64"/>
    <w:rsid w:val="00AD5D0D"/>
    <w:rsid w:val="00AD7FF6"/>
    <w:rsid w:val="00AE27CE"/>
    <w:rsid w:val="00AE556D"/>
    <w:rsid w:val="00AE6D22"/>
    <w:rsid w:val="00AF0570"/>
    <w:rsid w:val="00AF2708"/>
    <w:rsid w:val="00B00447"/>
    <w:rsid w:val="00B01A32"/>
    <w:rsid w:val="00B02E23"/>
    <w:rsid w:val="00B031BF"/>
    <w:rsid w:val="00B03DEA"/>
    <w:rsid w:val="00B06D62"/>
    <w:rsid w:val="00B07C5E"/>
    <w:rsid w:val="00B07E6F"/>
    <w:rsid w:val="00B108BB"/>
    <w:rsid w:val="00B13B87"/>
    <w:rsid w:val="00B166B8"/>
    <w:rsid w:val="00B179B8"/>
    <w:rsid w:val="00B24C84"/>
    <w:rsid w:val="00B2506F"/>
    <w:rsid w:val="00B27F93"/>
    <w:rsid w:val="00B32DC7"/>
    <w:rsid w:val="00B33204"/>
    <w:rsid w:val="00B34611"/>
    <w:rsid w:val="00B4074F"/>
    <w:rsid w:val="00B4487C"/>
    <w:rsid w:val="00B472EB"/>
    <w:rsid w:val="00B50417"/>
    <w:rsid w:val="00B61750"/>
    <w:rsid w:val="00B638C7"/>
    <w:rsid w:val="00B64720"/>
    <w:rsid w:val="00B6516B"/>
    <w:rsid w:val="00B65CAC"/>
    <w:rsid w:val="00B710DA"/>
    <w:rsid w:val="00B7177B"/>
    <w:rsid w:val="00B762B8"/>
    <w:rsid w:val="00B770EF"/>
    <w:rsid w:val="00B80462"/>
    <w:rsid w:val="00B816B9"/>
    <w:rsid w:val="00B82442"/>
    <w:rsid w:val="00B82661"/>
    <w:rsid w:val="00B8377C"/>
    <w:rsid w:val="00B852FE"/>
    <w:rsid w:val="00B90068"/>
    <w:rsid w:val="00B97410"/>
    <w:rsid w:val="00B979B4"/>
    <w:rsid w:val="00BA263E"/>
    <w:rsid w:val="00BA3FC0"/>
    <w:rsid w:val="00BA647D"/>
    <w:rsid w:val="00BA7E53"/>
    <w:rsid w:val="00BB288F"/>
    <w:rsid w:val="00BB52C3"/>
    <w:rsid w:val="00BC0148"/>
    <w:rsid w:val="00BC07DE"/>
    <w:rsid w:val="00BC343F"/>
    <w:rsid w:val="00BC70AF"/>
    <w:rsid w:val="00BD1BEC"/>
    <w:rsid w:val="00BD2F35"/>
    <w:rsid w:val="00BD6D37"/>
    <w:rsid w:val="00BE1465"/>
    <w:rsid w:val="00BE533A"/>
    <w:rsid w:val="00BE539B"/>
    <w:rsid w:val="00BE6223"/>
    <w:rsid w:val="00BF32BF"/>
    <w:rsid w:val="00BF368F"/>
    <w:rsid w:val="00BF4081"/>
    <w:rsid w:val="00BF5F01"/>
    <w:rsid w:val="00BF692B"/>
    <w:rsid w:val="00C008B4"/>
    <w:rsid w:val="00C0205F"/>
    <w:rsid w:val="00C0325C"/>
    <w:rsid w:val="00C03D58"/>
    <w:rsid w:val="00C04360"/>
    <w:rsid w:val="00C054AE"/>
    <w:rsid w:val="00C06939"/>
    <w:rsid w:val="00C1344D"/>
    <w:rsid w:val="00C13A5A"/>
    <w:rsid w:val="00C1427B"/>
    <w:rsid w:val="00C153FC"/>
    <w:rsid w:val="00C168F2"/>
    <w:rsid w:val="00C21D6A"/>
    <w:rsid w:val="00C22FF9"/>
    <w:rsid w:val="00C26FD1"/>
    <w:rsid w:val="00C3293F"/>
    <w:rsid w:val="00C341BA"/>
    <w:rsid w:val="00C34258"/>
    <w:rsid w:val="00C4254A"/>
    <w:rsid w:val="00C4328D"/>
    <w:rsid w:val="00C47A45"/>
    <w:rsid w:val="00C5309F"/>
    <w:rsid w:val="00C539AD"/>
    <w:rsid w:val="00C63B1F"/>
    <w:rsid w:val="00C64D8F"/>
    <w:rsid w:val="00C65BC6"/>
    <w:rsid w:val="00C737C7"/>
    <w:rsid w:val="00C73AF1"/>
    <w:rsid w:val="00C73D82"/>
    <w:rsid w:val="00C81889"/>
    <w:rsid w:val="00C81A95"/>
    <w:rsid w:val="00C876EC"/>
    <w:rsid w:val="00C902FC"/>
    <w:rsid w:val="00C907F5"/>
    <w:rsid w:val="00C92F48"/>
    <w:rsid w:val="00C93D2F"/>
    <w:rsid w:val="00C94787"/>
    <w:rsid w:val="00C96C29"/>
    <w:rsid w:val="00C9714B"/>
    <w:rsid w:val="00C97500"/>
    <w:rsid w:val="00C978A8"/>
    <w:rsid w:val="00CA1B8D"/>
    <w:rsid w:val="00CA65CB"/>
    <w:rsid w:val="00CB0873"/>
    <w:rsid w:val="00CB16D9"/>
    <w:rsid w:val="00CB2622"/>
    <w:rsid w:val="00CB3077"/>
    <w:rsid w:val="00CB375E"/>
    <w:rsid w:val="00CB5CE9"/>
    <w:rsid w:val="00CB67F5"/>
    <w:rsid w:val="00CB6FFC"/>
    <w:rsid w:val="00CC041A"/>
    <w:rsid w:val="00CC0F6D"/>
    <w:rsid w:val="00CC2F8C"/>
    <w:rsid w:val="00CC35AB"/>
    <w:rsid w:val="00CC3650"/>
    <w:rsid w:val="00CC3AE1"/>
    <w:rsid w:val="00CC4828"/>
    <w:rsid w:val="00CC4954"/>
    <w:rsid w:val="00CC50A2"/>
    <w:rsid w:val="00CC5572"/>
    <w:rsid w:val="00CC7EFD"/>
    <w:rsid w:val="00CD01AF"/>
    <w:rsid w:val="00CD0EDF"/>
    <w:rsid w:val="00CD23A8"/>
    <w:rsid w:val="00CD35C8"/>
    <w:rsid w:val="00CD4433"/>
    <w:rsid w:val="00CD53D9"/>
    <w:rsid w:val="00CD6EF4"/>
    <w:rsid w:val="00CD7287"/>
    <w:rsid w:val="00CE15A5"/>
    <w:rsid w:val="00CE436B"/>
    <w:rsid w:val="00CE6AFB"/>
    <w:rsid w:val="00CE741C"/>
    <w:rsid w:val="00CF1A8B"/>
    <w:rsid w:val="00CF1BD7"/>
    <w:rsid w:val="00CF1D80"/>
    <w:rsid w:val="00CF3367"/>
    <w:rsid w:val="00CF75F7"/>
    <w:rsid w:val="00D00600"/>
    <w:rsid w:val="00D0174B"/>
    <w:rsid w:val="00D0212D"/>
    <w:rsid w:val="00D05E69"/>
    <w:rsid w:val="00D100FC"/>
    <w:rsid w:val="00D104B1"/>
    <w:rsid w:val="00D1077E"/>
    <w:rsid w:val="00D16C1E"/>
    <w:rsid w:val="00D16FF4"/>
    <w:rsid w:val="00D2014E"/>
    <w:rsid w:val="00D22A6A"/>
    <w:rsid w:val="00D253BD"/>
    <w:rsid w:val="00D25CFA"/>
    <w:rsid w:val="00D26E99"/>
    <w:rsid w:val="00D274FC"/>
    <w:rsid w:val="00D31EF5"/>
    <w:rsid w:val="00D32C02"/>
    <w:rsid w:val="00D32C71"/>
    <w:rsid w:val="00D41799"/>
    <w:rsid w:val="00D41B33"/>
    <w:rsid w:val="00D4270E"/>
    <w:rsid w:val="00D42FDA"/>
    <w:rsid w:val="00D458AE"/>
    <w:rsid w:val="00D471D7"/>
    <w:rsid w:val="00D51AED"/>
    <w:rsid w:val="00D53122"/>
    <w:rsid w:val="00D5691A"/>
    <w:rsid w:val="00D62139"/>
    <w:rsid w:val="00D63137"/>
    <w:rsid w:val="00D63B6F"/>
    <w:rsid w:val="00D70799"/>
    <w:rsid w:val="00D73FB9"/>
    <w:rsid w:val="00D74959"/>
    <w:rsid w:val="00D758B0"/>
    <w:rsid w:val="00D77FDC"/>
    <w:rsid w:val="00D800D2"/>
    <w:rsid w:val="00D80692"/>
    <w:rsid w:val="00D84959"/>
    <w:rsid w:val="00D854DD"/>
    <w:rsid w:val="00D90203"/>
    <w:rsid w:val="00D92E38"/>
    <w:rsid w:val="00D95044"/>
    <w:rsid w:val="00D954B0"/>
    <w:rsid w:val="00DA4137"/>
    <w:rsid w:val="00DA533C"/>
    <w:rsid w:val="00DA7B64"/>
    <w:rsid w:val="00DB1943"/>
    <w:rsid w:val="00DB1FAC"/>
    <w:rsid w:val="00DB6481"/>
    <w:rsid w:val="00DC31C5"/>
    <w:rsid w:val="00DC38C8"/>
    <w:rsid w:val="00DC519C"/>
    <w:rsid w:val="00DC7096"/>
    <w:rsid w:val="00DD1D05"/>
    <w:rsid w:val="00DD3198"/>
    <w:rsid w:val="00DD46A9"/>
    <w:rsid w:val="00DD7D32"/>
    <w:rsid w:val="00DE0EF2"/>
    <w:rsid w:val="00DE0EFA"/>
    <w:rsid w:val="00DE241F"/>
    <w:rsid w:val="00DE2B0F"/>
    <w:rsid w:val="00DE4FB8"/>
    <w:rsid w:val="00DE61A2"/>
    <w:rsid w:val="00DE669F"/>
    <w:rsid w:val="00DF1CBA"/>
    <w:rsid w:val="00DF2FD0"/>
    <w:rsid w:val="00DF32ED"/>
    <w:rsid w:val="00DF4CF5"/>
    <w:rsid w:val="00DF550A"/>
    <w:rsid w:val="00DF5840"/>
    <w:rsid w:val="00E02874"/>
    <w:rsid w:val="00E05A34"/>
    <w:rsid w:val="00E05CCF"/>
    <w:rsid w:val="00E06ED8"/>
    <w:rsid w:val="00E11C88"/>
    <w:rsid w:val="00E16B1F"/>
    <w:rsid w:val="00E20463"/>
    <w:rsid w:val="00E221DD"/>
    <w:rsid w:val="00E2260A"/>
    <w:rsid w:val="00E23205"/>
    <w:rsid w:val="00E23F64"/>
    <w:rsid w:val="00E26584"/>
    <w:rsid w:val="00E27FB7"/>
    <w:rsid w:val="00E33687"/>
    <w:rsid w:val="00E337B9"/>
    <w:rsid w:val="00E341FF"/>
    <w:rsid w:val="00E35B34"/>
    <w:rsid w:val="00E35E84"/>
    <w:rsid w:val="00E35F59"/>
    <w:rsid w:val="00E4006E"/>
    <w:rsid w:val="00E40B03"/>
    <w:rsid w:val="00E43E55"/>
    <w:rsid w:val="00E443C5"/>
    <w:rsid w:val="00E45968"/>
    <w:rsid w:val="00E45E35"/>
    <w:rsid w:val="00E5036D"/>
    <w:rsid w:val="00E504FE"/>
    <w:rsid w:val="00E51980"/>
    <w:rsid w:val="00E52DF5"/>
    <w:rsid w:val="00E60801"/>
    <w:rsid w:val="00E60818"/>
    <w:rsid w:val="00E63427"/>
    <w:rsid w:val="00E652E5"/>
    <w:rsid w:val="00E65B54"/>
    <w:rsid w:val="00E669F1"/>
    <w:rsid w:val="00E70888"/>
    <w:rsid w:val="00E84C0D"/>
    <w:rsid w:val="00E87287"/>
    <w:rsid w:val="00E87302"/>
    <w:rsid w:val="00E918FF"/>
    <w:rsid w:val="00E96684"/>
    <w:rsid w:val="00EA12C9"/>
    <w:rsid w:val="00EA3D96"/>
    <w:rsid w:val="00EB177C"/>
    <w:rsid w:val="00EB59D6"/>
    <w:rsid w:val="00EB6D91"/>
    <w:rsid w:val="00EB749E"/>
    <w:rsid w:val="00EC025E"/>
    <w:rsid w:val="00EC30AA"/>
    <w:rsid w:val="00EC412A"/>
    <w:rsid w:val="00EC5B31"/>
    <w:rsid w:val="00ED0C99"/>
    <w:rsid w:val="00ED5BEC"/>
    <w:rsid w:val="00EE0F0A"/>
    <w:rsid w:val="00EE3B51"/>
    <w:rsid w:val="00EE3D80"/>
    <w:rsid w:val="00EE616E"/>
    <w:rsid w:val="00EF0B0E"/>
    <w:rsid w:val="00EF227B"/>
    <w:rsid w:val="00EF33F0"/>
    <w:rsid w:val="00EF40EE"/>
    <w:rsid w:val="00EF42FD"/>
    <w:rsid w:val="00EF6BF4"/>
    <w:rsid w:val="00F00504"/>
    <w:rsid w:val="00F00939"/>
    <w:rsid w:val="00F0374C"/>
    <w:rsid w:val="00F03D10"/>
    <w:rsid w:val="00F04BF3"/>
    <w:rsid w:val="00F06716"/>
    <w:rsid w:val="00F06845"/>
    <w:rsid w:val="00F06C11"/>
    <w:rsid w:val="00F07127"/>
    <w:rsid w:val="00F07BF6"/>
    <w:rsid w:val="00F10AFA"/>
    <w:rsid w:val="00F12DB5"/>
    <w:rsid w:val="00F1301E"/>
    <w:rsid w:val="00F13982"/>
    <w:rsid w:val="00F139D5"/>
    <w:rsid w:val="00F151B8"/>
    <w:rsid w:val="00F1758F"/>
    <w:rsid w:val="00F17F94"/>
    <w:rsid w:val="00F2442A"/>
    <w:rsid w:val="00F2514E"/>
    <w:rsid w:val="00F2678E"/>
    <w:rsid w:val="00F26CFA"/>
    <w:rsid w:val="00F27052"/>
    <w:rsid w:val="00F31AC9"/>
    <w:rsid w:val="00F31CD1"/>
    <w:rsid w:val="00F372B5"/>
    <w:rsid w:val="00F375BC"/>
    <w:rsid w:val="00F43582"/>
    <w:rsid w:val="00F440F7"/>
    <w:rsid w:val="00F52484"/>
    <w:rsid w:val="00F542E0"/>
    <w:rsid w:val="00F56104"/>
    <w:rsid w:val="00F5653D"/>
    <w:rsid w:val="00F61932"/>
    <w:rsid w:val="00F662D1"/>
    <w:rsid w:val="00F66EF9"/>
    <w:rsid w:val="00F71792"/>
    <w:rsid w:val="00F71F6B"/>
    <w:rsid w:val="00F81220"/>
    <w:rsid w:val="00F818E1"/>
    <w:rsid w:val="00F81990"/>
    <w:rsid w:val="00F82349"/>
    <w:rsid w:val="00F83225"/>
    <w:rsid w:val="00F84945"/>
    <w:rsid w:val="00F87FCC"/>
    <w:rsid w:val="00F900D8"/>
    <w:rsid w:val="00F9197A"/>
    <w:rsid w:val="00F93959"/>
    <w:rsid w:val="00F96859"/>
    <w:rsid w:val="00FA18E0"/>
    <w:rsid w:val="00FA1FF7"/>
    <w:rsid w:val="00FA406D"/>
    <w:rsid w:val="00FA7CD3"/>
    <w:rsid w:val="00FB23F7"/>
    <w:rsid w:val="00FB46F2"/>
    <w:rsid w:val="00FB4A2A"/>
    <w:rsid w:val="00FB50AB"/>
    <w:rsid w:val="00FC171F"/>
    <w:rsid w:val="00FC1FEB"/>
    <w:rsid w:val="00FC70C9"/>
    <w:rsid w:val="00FD38AF"/>
    <w:rsid w:val="00FD5938"/>
    <w:rsid w:val="00FD60A6"/>
    <w:rsid w:val="00FE5030"/>
    <w:rsid w:val="00FF1B8A"/>
    <w:rsid w:val="00FF339A"/>
    <w:rsid w:val="00FF3702"/>
    <w:rsid w:val="00FF415D"/>
    <w:rsid w:val="00FF4B81"/>
    <w:rsid w:val="00FF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83CB5-559F-4847-9DB9-DFD7BA4E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BB"/>
    <w:rPr>
      <w:sz w:val="24"/>
      <w:szCs w:val="24"/>
    </w:rPr>
  </w:style>
  <w:style w:type="paragraph" w:styleId="Heading1">
    <w:name w:val="heading 1"/>
    <w:basedOn w:val="Normal"/>
    <w:next w:val="Normal"/>
    <w:qFormat/>
    <w:rsid w:val="004318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57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F34"/>
    <w:pPr>
      <w:keepNext/>
      <w:outlineLvl w:val="2"/>
    </w:pPr>
    <w:rPr>
      <w:rFonts w:ascii="Arial" w:hAnsi="Arial"/>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18BF"/>
    <w:rPr>
      <w:color w:val="0000FF"/>
      <w:u w:val="single"/>
    </w:rPr>
  </w:style>
  <w:style w:type="character" w:styleId="FollowedHyperlink">
    <w:name w:val="FollowedHyperlink"/>
    <w:rsid w:val="004318BF"/>
    <w:rPr>
      <w:color w:val="800080"/>
      <w:u w:val="single"/>
    </w:rPr>
  </w:style>
  <w:style w:type="paragraph" w:styleId="BodyTextIndent2">
    <w:name w:val="Body Text Indent 2"/>
    <w:basedOn w:val="Normal"/>
    <w:rsid w:val="004318BF"/>
    <w:pPr>
      <w:tabs>
        <w:tab w:val="left" w:pos="480"/>
        <w:tab w:val="left" w:pos="960"/>
        <w:tab w:val="right" w:pos="9240"/>
      </w:tabs>
      <w:ind w:left="2268" w:hanging="2268"/>
    </w:pPr>
    <w:rPr>
      <w:rFonts w:ascii="Arial" w:hAnsi="Arial"/>
      <w:szCs w:val="20"/>
      <w:lang w:val="en-US"/>
    </w:rPr>
  </w:style>
  <w:style w:type="paragraph" w:styleId="FootnoteText">
    <w:name w:val="footnote text"/>
    <w:basedOn w:val="Normal"/>
    <w:semiHidden/>
    <w:rsid w:val="004318BF"/>
    <w:rPr>
      <w:rFonts w:ascii="Arial" w:hAnsi="Arial"/>
      <w:sz w:val="20"/>
      <w:szCs w:val="20"/>
    </w:rPr>
  </w:style>
  <w:style w:type="paragraph" w:styleId="BodyText">
    <w:name w:val="Body Text"/>
    <w:basedOn w:val="Normal"/>
    <w:rsid w:val="004318BF"/>
    <w:pPr>
      <w:spacing w:after="120"/>
    </w:pPr>
    <w:rPr>
      <w:rFonts w:ascii="Arial" w:hAnsi="Arial"/>
    </w:rPr>
  </w:style>
  <w:style w:type="paragraph" w:styleId="TOC1">
    <w:name w:val="toc 1"/>
    <w:basedOn w:val="Normal"/>
    <w:next w:val="Normal"/>
    <w:autoRedefine/>
    <w:semiHidden/>
    <w:rsid w:val="00383422"/>
    <w:pPr>
      <w:tabs>
        <w:tab w:val="right" w:leader="dot" w:pos="9160"/>
      </w:tabs>
      <w:spacing w:before="120" w:after="120"/>
    </w:pPr>
    <w:rPr>
      <w:b/>
      <w:bCs/>
      <w:caps/>
      <w:noProof/>
      <w:sz w:val="20"/>
      <w:szCs w:val="20"/>
      <w:u w:color="FFFFFF"/>
    </w:rPr>
  </w:style>
  <w:style w:type="paragraph" w:styleId="TOC2">
    <w:name w:val="toc 2"/>
    <w:basedOn w:val="Normal"/>
    <w:next w:val="Normal"/>
    <w:autoRedefine/>
    <w:semiHidden/>
    <w:rsid w:val="004757C2"/>
    <w:pPr>
      <w:ind w:left="240"/>
    </w:pPr>
    <w:rPr>
      <w:smallCaps/>
      <w:sz w:val="20"/>
      <w:szCs w:val="20"/>
    </w:rPr>
  </w:style>
  <w:style w:type="paragraph" w:styleId="TOC3">
    <w:name w:val="toc 3"/>
    <w:basedOn w:val="Normal"/>
    <w:next w:val="Normal"/>
    <w:autoRedefine/>
    <w:semiHidden/>
    <w:rsid w:val="004757C2"/>
    <w:pPr>
      <w:ind w:left="480"/>
    </w:pPr>
    <w:rPr>
      <w:i/>
      <w:iCs/>
      <w:sz w:val="20"/>
      <w:szCs w:val="20"/>
    </w:rPr>
  </w:style>
  <w:style w:type="paragraph" w:styleId="TOC4">
    <w:name w:val="toc 4"/>
    <w:basedOn w:val="Normal"/>
    <w:next w:val="Normal"/>
    <w:autoRedefine/>
    <w:semiHidden/>
    <w:rsid w:val="004757C2"/>
    <w:pPr>
      <w:ind w:left="720"/>
    </w:pPr>
    <w:rPr>
      <w:sz w:val="18"/>
      <w:szCs w:val="18"/>
    </w:rPr>
  </w:style>
  <w:style w:type="paragraph" w:styleId="TOC5">
    <w:name w:val="toc 5"/>
    <w:basedOn w:val="Normal"/>
    <w:next w:val="Normal"/>
    <w:autoRedefine/>
    <w:semiHidden/>
    <w:rsid w:val="004757C2"/>
    <w:pPr>
      <w:ind w:left="960"/>
    </w:pPr>
    <w:rPr>
      <w:sz w:val="18"/>
      <w:szCs w:val="18"/>
    </w:rPr>
  </w:style>
  <w:style w:type="paragraph" w:styleId="TOC6">
    <w:name w:val="toc 6"/>
    <w:basedOn w:val="Normal"/>
    <w:next w:val="Normal"/>
    <w:autoRedefine/>
    <w:semiHidden/>
    <w:rsid w:val="004757C2"/>
    <w:pPr>
      <w:ind w:left="1200"/>
    </w:pPr>
    <w:rPr>
      <w:sz w:val="18"/>
      <w:szCs w:val="18"/>
    </w:rPr>
  </w:style>
  <w:style w:type="paragraph" w:styleId="TOC7">
    <w:name w:val="toc 7"/>
    <w:basedOn w:val="Normal"/>
    <w:next w:val="Normal"/>
    <w:autoRedefine/>
    <w:semiHidden/>
    <w:rsid w:val="004757C2"/>
    <w:pPr>
      <w:ind w:left="1440"/>
    </w:pPr>
    <w:rPr>
      <w:sz w:val="18"/>
      <w:szCs w:val="18"/>
    </w:rPr>
  </w:style>
  <w:style w:type="paragraph" w:styleId="TOC8">
    <w:name w:val="toc 8"/>
    <w:basedOn w:val="Normal"/>
    <w:next w:val="Normal"/>
    <w:autoRedefine/>
    <w:semiHidden/>
    <w:rsid w:val="004757C2"/>
    <w:pPr>
      <w:ind w:left="1680"/>
    </w:pPr>
    <w:rPr>
      <w:sz w:val="18"/>
      <w:szCs w:val="18"/>
    </w:rPr>
  </w:style>
  <w:style w:type="paragraph" w:styleId="TOC9">
    <w:name w:val="toc 9"/>
    <w:basedOn w:val="Normal"/>
    <w:next w:val="Normal"/>
    <w:autoRedefine/>
    <w:semiHidden/>
    <w:rsid w:val="004757C2"/>
    <w:pPr>
      <w:ind w:left="1920"/>
    </w:pPr>
    <w:rPr>
      <w:sz w:val="18"/>
      <w:szCs w:val="18"/>
    </w:rPr>
  </w:style>
  <w:style w:type="paragraph" w:customStyle="1" w:styleId="Head1EvalForm">
    <w:name w:val="Head 1 Eval Form"/>
    <w:basedOn w:val="Heading1"/>
    <w:next w:val="BodyText"/>
    <w:autoRedefine/>
    <w:rsid w:val="000C6F43"/>
    <w:pPr>
      <w:spacing w:before="0" w:after="0"/>
      <w:ind w:left="-900"/>
    </w:pPr>
    <w:rPr>
      <w:sz w:val="24"/>
      <w:szCs w:val="24"/>
    </w:rPr>
  </w:style>
  <w:style w:type="paragraph" w:customStyle="1" w:styleId="HelpEvalForm">
    <w:name w:val="Help Eval Form"/>
    <w:basedOn w:val="Normal"/>
    <w:autoRedefine/>
    <w:rsid w:val="001D4D8F"/>
    <w:rPr>
      <w:rFonts w:ascii="Arial" w:hAnsi="Arial"/>
      <w:b/>
    </w:rPr>
  </w:style>
  <w:style w:type="paragraph" w:customStyle="1" w:styleId="Head2EvalForm">
    <w:name w:val="Head 2 Eval Form"/>
    <w:basedOn w:val="Head1EvalForm"/>
    <w:next w:val="BlockText"/>
    <w:autoRedefine/>
    <w:rsid w:val="00BB52C3"/>
    <w:pPr>
      <w:ind w:left="0" w:hanging="851"/>
      <w:jc w:val="both"/>
    </w:pPr>
  </w:style>
  <w:style w:type="paragraph" w:customStyle="1" w:styleId="StyleHead2EvalForm">
    <w:name w:val="Style Head 2 Eval Form"/>
    <w:basedOn w:val="Head2EvalForm"/>
    <w:next w:val="BlockText"/>
    <w:rsid w:val="001748A2"/>
  </w:style>
  <w:style w:type="paragraph" w:styleId="BlockText">
    <w:name w:val="Block Text"/>
    <w:basedOn w:val="Normal"/>
    <w:rsid w:val="001748A2"/>
    <w:pPr>
      <w:spacing w:after="120"/>
      <w:ind w:left="1440" w:right="1440"/>
    </w:pPr>
  </w:style>
  <w:style w:type="paragraph" w:customStyle="1" w:styleId="Head3Help">
    <w:name w:val="Head 3 Help"/>
    <w:basedOn w:val="Head2EvalForm"/>
    <w:next w:val="BodyText"/>
    <w:autoRedefine/>
    <w:rsid w:val="001748A2"/>
  </w:style>
  <w:style w:type="paragraph" w:styleId="BalloonText">
    <w:name w:val="Balloon Text"/>
    <w:basedOn w:val="Normal"/>
    <w:semiHidden/>
    <w:rPr>
      <w:rFonts w:ascii="Tahoma" w:hAnsi="Tahoma" w:cs="Tahoma"/>
      <w:sz w:val="16"/>
      <w:szCs w:val="16"/>
    </w:rPr>
  </w:style>
  <w:style w:type="paragraph" w:styleId="Header">
    <w:name w:val="header"/>
    <w:basedOn w:val="Normal"/>
    <w:rsid w:val="006C7081"/>
    <w:pPr>
      <w:tabs>
        <w:tab w:val="center" w:pos="4153"/>
        <w:tab w:val="right" w:pos="8306"/>
      </w:tabs>
    </w:pPr>
  </w:style>
  <w:style w:type="paragraph" w:styleId="Footer">
    <w:name w:val="footer"/>
    <w:basedOn w:val="Normal"/>
    <w:rsid w:val="006C7081"/>
    <w:pPr>
      <w:tabs>
        <w:tab w:val="center" w:pos="4153"/>
        <w:tab w:val="right" w:pos="8306"/>
      </w:tabs>
    </w:pPr>
  </w:style>
  <w:style w:type="character" w:styleId="PageNumber">
    <w:name w:val="page number"/>
    <w:basedOn w:val="DefaultParagraphFont"/>
    <w:rsid w:val="005344E7"/>
  </w:style>
  <w:style w:type="character" w:styleId="Strong">
    <w:name w:val="Strong"/>
    <w:qFormat/>
    <w:rsid w:val="007A4E20"/>
    <w:rPr>
      <w:b/>
      <w:bCs/>
    </w:rPr>
  </w:style>
  <w:style w:type="character" w:styleId="FootnoteReference">
    <w:name w:val="footnote reference"/>
    <w:semiHidden/>
    <w:rsid w:val="00655171"/>
    <w:rPr>
      <w:vertAlign w:val="superscript"/>
    </w:rPr>
  </w:style>
  <w:style w:type="paragraph" w:styleId="NoSpacing">
    <w:name w:val="No Spacing"/>
    <w:uiPriority w:val="1"/>
    <w:qFormat/>
    <w:rsid w:val="008B6F7C"/>
    <w:rPr>
      <w:sz w:val="24"/>
      <w:szCs w:val="24"/>
    </w:rPr>
  </w:style>
  <w:style w:type="paragraph" w:styleId="NormalWeb">
    <w:name w:val="Normal (Web)"/>
    <w:basedOn w:val="Normal"/>
    <w:rsid w:val="00CC7EFD"/>
  </w:style>
  <w:style w:type="paragraph" w:styleId="ListParagraph">
    <w:name w:val="List Paragraph"/>
    <w:basedOn w:val="Normal"/>
    <w:uiPriority w:val="34"/>
    <w:qFormat/>
    <w:rsid w:val="003254A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7061D6"/>
    <w:pPr>
      <w:autoSpaceDE w:val="0"/>
      <w:autoSpaceDN w:val="0"/>
      <w:adjustRightInd w:val="0"/>
    </w:pPr>
    <w:rPr>
      <w:rFonts w:ascii="Verdana" w:hAnsi="Verdana" w:cs="Verdana"/>
      <w:color w:val="000000"/>
      <w:sz w:val="24"/>
      <w:szCs w:val="24"/>
    </w:rPr>
  </w:style>
  <w:style w:type="character" w:styleId="Emphasis">
    <w:name w:val="Emphasis"/>
    <w:uiPriority w:val="20"/>
    <w:qFormat/>
    <w:rsid w:val="00CB375E"/>
    <w:rPr>
      <w:b/>
      <w:bCs/>
      <w:i w:val="0"/>
      <w:iCs w:val="0"/>
    </w:rPr>
  </w:style>
  <w:style w:type="character" w:customStyle="1" w:styleId="st1">
    <w:name w:val="st1"/>
    <w:rsid w:val="00CB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313259\Local%20Settings\Temporary%20Internet%20Files\OLK98\NEW%20in%20templat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6E27-D289-4636-8E4C-2B1148611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 template form.dot</Template>
  <TotalTime>0</TotalTime>
  <Pages>17</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Job Description TemplateV1.0</vt:lpstr>
    </vt:vector>
  </TitlesOfParts>
  <Manager>Pay and Reward Manager</Manager>
  <Company>Wrexham County Borough Council</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TemplateV1.0</dc:title>
  <dc:subject>Job Description Template</dc:subject>
  <dc:creator>Job Evaluation Coordinator</dc:creator>
  <cp:keywords>Job description recuitment evaluation</cp:keywords>
  <cp:lastModifiedBy>Sharon Ankers</cp:lastModifiedBy>
  <cp:revision>2</cp:revision>
  <cp:lastPrinted>2018-01-23T08:33:00Z</cp:lastPrinted>
  <dcterms:created xsi:type="dcterms:W3CDTF">2023-06-07T07:03:00Z</dcterms:created>
  <dcterms:modified xsi:type="dcterms:W3CDTF">2023-06-07T07:03:00Z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hor">
    <vt:lpwstr>WORRALL, David</vt:lpwstr>
  </property>
  <property fmtid="{D5CDD505-2E9C-101B-9397-08002B2CF9AE}" pid="4" name="display_urn:schemas-microsoft-com:office:office#Editor">
    <vt:lpwstr>WORRALL, David</vt:lpwstr>
  </property>
  <property fmtid="{D5CDD505-2E9C-101B-9397-08002B2CF9AE}" pid="5" name="TemplateUrl">
    <vt:lpwstr/>
  </property>
  <property fmtid="{D5CDD505-2E9C-101B-9397-08002B2CF9AE}" pid="6" name="xd_ProgID">
    <vt:lpwstr/>
  </property>
  <property fmtid="{D5CDD505-2E9C-101B-9397-08002B2CF9AE}" pid="7" name="xd_Signature">
    <vt:lpwstr/>
  </property>
  <property fmtid="{D5CDD505-2E9C-101B-9397-08002B2CF9AE}" pid="8" name="_SourceUrl">
    <vt:lpwstr/>
  </property>
</Properties>
</file>