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4232" w:rsidRDefault="00497E08">
      <w:pPr>
        <w:pStyle w:val="BodyText"/>
        <w:rPr>
          <w:b/>
        </w:rPr>
      </w:pPr>
      <w:r>
        <w:rPr>
          <w:b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-640080</wp:posOffset>
                </wp:positionV>
                <wp:extent cx="652145" cy="7124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232" w:rsidRDefault="00514232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51.35pt;height:56.1pt;margin-top:-50.4pt;margin-left:356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  <v:textbox>
                  <w:txbxContent>
                    <w:p w:rsidR="00514232" w14:paraId="51EFB2A5" w14:textId="77777777"/>
                  </w:txbxContent>
                </v:textbox>
              </v:shape>
            </w:pict>
          </mc:Fallback>
        </mc:AlternateContent>
      </w:r>
    </w:p>
    <w:p w:rsidR="00514232" w:rsidRDefault="00514232">
      <w:pPr>
        <w:pStyle w:val="BodyText"/>
        <w:jc w:val="center"/>
        <w:rPr>
          <w:b/>
          <w:sz w:val="22"/>
        </w:rPr>
      </w:pPr>
    </w:p>
    <w:p w:rsidR="00514232" w:rsidRPr="006C74DB" w:rsidRDefault="00514232">
      <w:pPr>
        <w:pStyle w:val="BodyText"/>
        <w:rPr>
          <w:rFonts w:ascii="Arial" w:hAnsi="Arial" w:cs="Arial"/>
          <w:sz w:val="22"/>
        </w:rPr>
      </w:pPr>
    </w:p>
    <w:p w:rsidR="00514232" w:rsidRPr="006C74DB" w:rsidRDefault="00497E08" w:rsidP="006C74DB">
      <w:pPr>
        <w:pStyle w:val="BodyText"/>
        <w:jc w:val="center"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SWYDD-DDISGRIFIAD</w:t>
      </w:r>
    </w:p>
    <w:p w:rsidR="00514232" w:rsidRPr="006C74DB" w:rsidRDefault="00514232">
      <w:pPr>
        <w:pStyle w:val="BodyText"/>
        <w:jc w:val="center"/>
        <w:rPr>
          <w:rFonts w:ascii="Arial" w:hAnsi="Arial" w:cs="Arial"/>
          <w:sz w:val="22"/>
        </w:rPr>
      </w:pPr>
    </w:p>
    <w:p w:rsidR="00514232" w:rsidRPr="006C74DB" w:rsidRDefault="00497E08">
      <w:pPr>
        <w:pStyle w:val="BodyText"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SWYDD:</w:t>
      </w:r>
      <w:r>
        <w:rPr>
          <w:rFonts w:ascii="Arial" w:eastAsia="Arial" w:hAnsi="Arial" w:cs="Arial"/>
          <w:sz w:val="22"/>
          <w:szCs w:val="22"/>
          <w:lang w:val="cy-GB"/>
        </w:rPr>
        <w:tab/>
      </w:r>
      <w:r>
        <w:rPr>
          <w:rFonts w:ascii="Arial" w:eastAsia="Arial" w:hAnsi="Arial" w:cs="Arial"/>
          <w:sz w:val="22"/>
          <w:szCs w:val="22"/>
          <w:lang w:val="cy-GB"/>
        </w:rPr>
        <w:tab/>
      </w:r>
      <w:r>
        <w:rPr>
          <w:rFonts w:ascii="Arial" w:eastAsia="Arial" w:hAnsi="Arial" w:cs="Arial"/>
          <w:sz w:val="22"/>
          <w:szCs w:val="22"/>
          <w:u w:val="single"/>
          <w:lang w:val="cy-GB"/>
        </w:rPr>
        <w:t>ID913 Gofalwr</w:t>
      </w:r>
    </w:p>
    <w:p w:rsidR="00514232" w:rsidRPr="006C74DB" w:rsidRDefault="00514232">
      <w:pPr>
        <w:pStyle w:val="BodyText"/>
        <w:rPr>
          <w:rFonts w:ascii="Arial" w:hAnsi="Arial" w:cs="Arial"/>
          <w:sz w:val="22"/>
        </w:rPr>
      </w:pPr>
    </w:p>
    <w:p w:rsidR="00514232" w:rsidRPr="006C74DB" w:rsidRDefault="00497E08">
      <w:pPr>
        <w:pStyle w:val="BodyText"/>
        <w:ind w:left="2160" w:hanging="2160"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PWRPAS Y SWYDD:</w:t>
      </w:r>
      <w:r>
        <w:rPr>
          <w:rFonts w:ascii="Arial" w:eastAsia="Arial" w:hAnsi="Arial" w:cs="Arial"/>
          <w:sz w:val="22"/>
          <w:szCs w:val="22"/>
          <w:lang w:val="cy-GB"/>
        </w:rPr>
        <w:tab/>
        <w:t>Bydd angen i'r gweithiwr ymgymryd ag ystod eang o ddyletswyddau gan gynnwys dyletswyddau glanhau i sicrhau bod y ganolfan mewn cyflwr glân a thaclus bob amser ac i sicrhau bod y Ganolfan Gymunedol yn gweithredu yn ddidrafferth.</w:t>
      </w:r>
    </w:p>
    <w:p w:rsidR="00514232" w:rsidRPr="006C74DB" w:rsidRDefault="00514232">
      <w:pPr>
        <w:pStyle w:val="BodyText"/>
        <w:rPr>
          <w:rFonts w:ascii="Arial" w:hAnsi="Arial" w:cs="Arial"/>
          <w:sz w:val="22"/>
        </w:rPr>
      </w:pPr>
    </w:p>
    <w:p w:rsidR="00514232" w:rsidRPr="006C74DB" w:rsidRDefault="00497E08">
      <w:pPr>
        <w:pStyle w:val="BodyText"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PRIF GYFRIFOLDEBAU :</w:t>
      </w:r>
    </w:p>
    <w:p w:rsidR="00514232" w:rsidRPr="006C74DB" w:rsidRDefault="00514232">
      <w:pPr>
        <w:pStyle w:val="BodyText"/>
        <w:rPr>
          <w:rFonts w:ascii="Arial" w:hAnsi="Arial" w:cs="Arial"/>
          <w:sz w:val="22"/>
        </w:rPr>
      </w:pPr>
    </w:p>
    <w:p w:rsidR="00514232" w:rsidRPr="006C74DB" w:rsidRDefault="00497E08">
      <w:pPr>
        <w:pStyle w:val="BodyTex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Sicrhau bod yr holl ystafelloedd a chyfleusterau yn y ganolfan wedi’u cynnal a’u cadw’n dda a’u bod mewn cyflwr glân a thaclus i’r cyhoedd eu defnyddio (gan gynnwys mannau parcio lle bo’n berthnasol).</w:t>
      </w:r>
    </w:p>
    <w:p w:rsidR="00514232" w:rsidRPr="006C74DB" w:rsidRDefault="00514232">
      <w:pPr>
        <w:pStyle w:val="BodyText"/>
        <w:rPr>
          <w:rFonts w:ascii="Arial" w:hAnsi="Arial" w:cs="Arial"/>
          <w:sz w:val="22"/>
        </w:rPr>
      </w:pPr>
    </w:p>
    <w:p w:rsidR="00514232" w:rsidRPr="006C74DB" w:rsidRDefault="00497E08">
      <w:pPr>
        <w:pStyle w:val="BodyTex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Cyflawni rhaglen lanhau reolaidd trwy’r adeilad fel bod pob ystafell a dodrefnyn yn cael eu glanhau yn ôl amserlen a gytunwyd.</w:t>
      </w:r>
    </w:p>
    <w:p w:rsidR="00514232" w:rsidRPr="006C74DB" w:rsidRDefault="00514232">
      <w:pPr>
        <w:pStyle w:val="BodyText"/>
        <w:rPr>
          <w:rFonts w:ascii="Arial" w:hAnsi="Arial" w:cs="Arial"/>
          <w:sz w:val="22"/>
        </w:rPr>
      </w:pPr>
    </w:p>
    <w:p w:rsidR="00514232" w:rsidRPr="006C74DB" w:rsidRDefault="00497E08">
      <w:pPr>
        <w:pStyle w:val="BodyTex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Bod yn brif ddeiliad allwedd ar gyfer y Ganolfan, gan gynnwys bod yn brif ymatebwr pan fydd achos o gael eich galw allan pe bai’r larwm diogelwch yn canu. Cyflawni gweithdrefnau diogelwch ar gyfer y Ganolfan.</w:t>
      </w:r>
    </w:p>
    <w:p w:rsidR="00514232" w:rsidRPr="006C74DB" w:rsidRDefault="00514232">
      <w:pPr>
        <w:pStyle w:val="BodyText"/>
        <w:rPr>
          <w:rFonts w:ascii="Arial" w:hAnsi="Arial" w:cs="Arial"/>
          <w:sz w:val="22"/>
        </w:rPr>
      </w:pPr>
    </w:p>
    <w:p w:rsidR="00514232" w:rsidRPr="006C74DB" w:rsidRDefault="00497E08">
      <w:pPr>
        <w:pStyle w:val="BodyTex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Rhoi gwybod i swyddogion priodol y Cyngor am unrhyw waith trwsio a allai fod yn angenrheidiol yn yr adeilad, er mwyn iddynt wneud gwaith cynnal a chadw, ac i Ysgrifennydd Pwyllgor Rheoli’r Ganolfan Gymunedol. Gwneud mân waith trwsio, tasgau gofalu eraill a thasgau eraill o natur cadw tŷ, a allai fod yn angenrheidiol, fel gosod bylbiau golau trydanol newydd, a thacluso mân waith peintio.</w:t>
      </w:r>
    </w:p>
    <w:p w:rsidR="00514232" w:rsidRPr="006C74DB" w:rsidRDefault="00514232">
      <w:pPr>
        <w:pStyle w:val="BodyText"/>
        <w:rPr>
          <w:rFonts w:ascii="Arial" w:hAnsi="Arial" w:cs="Arial"/>
          <w:sz w:val="22"/>
        </w:rPr>
      </w:pPr>
    </w:p>
    <w:p w:rsidR="00514232" w:rsidRPr="006C74DB" w:rsidRDefault="00497E08">
      <w:pPr>
        <w:pStyle w:val="BodyTex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Cynnal rhestr gywir o’r holl offer a threfnu gyda’r Rheolwr Atebol fod yr holl wasanaethau ac offer yn cael eu trwsio a’u cynnal a’u cadw yn ôl y gofyn. Sicrhau bod yr holl offer ar gael pan fo angen. Monitro bod yr holl offer yn cael ei weithredu o fewn Canllawiau Iechyd a Diogelwch, a gwirio nad yw eitemau wedi’u difrodi, cyn ac ar ôl i’r cyhoedd eu defnyddio. </w:t>
      </w:r>
    </w:p>
    <w:p w:rsidR="00514232" w:rsidRPr="006C74DB" w:rsidRDefault="00514232">
      <w:pPr>
        <w:pStyle w:val="BodyText"/>
        <w:rPr>
          <w:rFonts w:ascii="Arial" w:hAnsi="Arial" w:cs="Arial"/>
          <w:sz w:val="22"/>
        </w:rPr>
      </w:pPr>
    </w:p>
    <w:p w:rsidR="00514232" w:rsidRPr="006C74DB" w:rsidRDefault="00497E08">
      <w:pPr>
        <w:pStyle w:val="BodyTex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Trwy gyflenwr Cyngor addas, caffael yr holl gyflenwadau glanhau a allai fod eu hangen ar gyfer y Ganolfan o fewn cyfyngiadau’r gyllideb, a sicrhau bod deunydd o’r fath yn cael eu defnyddio’n briodol yn unol â chanllawiau a dderbynnir.</w:t>
      </w:r>
    </w:p>
    <w:p w:rsidR="00514232" w:rsidRPr="006C74DB" w:rsidRDefault="00514232">
      <w:pPr>
        <w:pStyle w:val="BodyText"/>
        <w:rPr>
          <w:rFonts w:ascii="Arial" w:hAnsi="Arial" w:cs="Arial"/>
          <w:sz w:val="22"/>
        </w:rPr>
      </w:pPr>
    </w:p>
    <w:p w:rsidR="00514232" w:rsidRPr="006C74DB" w:rsidRDefault="00497E08">
      <w:pPr>
        <w:ind w:left="720" w:hanging="72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7.</w:t>
      </w:r>
      <w:r>
        <w:rPr>
          <w:rFonts w:ascii="Arial" w:eastAsia="Arial" w:hAnsi="Arial" w:cs="Arial"/>
          <w:sz w:val="22"/>
          <w:szCs w:val="22"/>
          <w:lang w:val="cy-GB"/>
        </w:rPr>
        <w:tab/>
        <w:t>Mynd i’r ganolfan ar adegau rhesymol trwy gydol y cyfnodau y mae’n cael ei defnyddio, er mwyn sicrhau bod yr holl weithgareddau a gynhelir wedi’u goruchwylio’n briodol ac nad yw'r cyfleusterau’n cael eu camddefnyddio.</w:t>
      </w:r>
    </w:p>
    <w:p w:rsidR="00514232" w:rsidRPr="006C74DB" w:rsidRDefault="00514232">
      <w:pPr>
        <w:pStyle w:val="BodyText"/>
        <w:rPr>
          <w:rFonts w:ascii="Arial" w:hAnsi="Arial" w:cs="Arial"/>
          <w:sz w:val="22"/>
        </w:rPr>
      </w:pPr>
    </w:p>
    <w:p w:rsidR="00514232" w:rsidRPr="006C74DB" w:rsidRDefault="00497E08">
      <w:pPr>
        <w:ind w:left="720" w:hanging="72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8. </w:t>
      </w:r>
      <w:r>
        <w:rPr>
          <w:rFonts w:ascii="Arial" w:eastAsia="Arial" w:hAnsi="Arial" w:cs="Arial"/>
          <w:sz w:val="22"/>
          <w:szCs w:val="22"/>
          <w:lang w:val="cy-GB"/>
        </w:rPr>
        <w:tab/>
        <w:t>Sicrhau bod aelod cyfrifol o’r sefydliad sy’n llogi’r eiddo yn rheoli gweithgareddau ac ymddygiad yr unigolion sydd yn yr eiddo, a rhoi gwybod i Ysgrifennydd y Pwyllgor Rheoli am unrhyw anghysondeb o ran hyn.</w:t>
      </w:r>
    </w:p>
    <w:p w:rsidR="00514232" w:rsidRPr="006C74DB" w:rsidRDefault="00514232">
      <w:pPr>
        <w:rPr>
          <w:rFonts w:ascii="Arial" w:hAnsi="Arial" w:cs="Arial"/>
          <w:sz w:val="22"/>
        </w:rPr>
      </w:pPr>
    </w:p>
    <w:p w:rsidR="00514232" w:rsidRPr="006C74DB" w:rsidRDefault="00497E08">
      <w:pPr>
        <w:pStyle w:val="BodyTextIndent"/>
        <w:rPr>
          <w:rFonts w:ascii="Arial" w:hAnsi="Arial" w:cs="Arial"/>
        </w:rPr>
      </w:pPr>
      <w:r>
        <w:rPr>
          <w:rFonts w:ascii="Arial" w:eastAsia="Arial" w:hAnsi="Arial" w:cs="Arial"/>
          <w:szCs w:val="22"/>
          <w:lang w:val="cy-GB"/>
        </w:rPr>
        <w:t>9.</w:t>
      </w:r>
      <w:r>
        <w:rPr>
          <w:rFonts w:ascii="Arial" w:eastAsia="Arial" w:hAnsi="Arial" w:cs="Arial"/>
          <w:szCs w:val="22"/>
          <w:lang w:val="cy-GB"/>
        </w:rPr>
        <w:tab/>
        <w:t>Agor y Ganolfan fel sy’n angenrheidiol, a sicrhau bod yr eiddo’n ddiogel ar ôl i’r cyfnod llogi ddod i ben. Mynd i’r Ganolfan ar adegau eraill, fel sy’n ofynnol gan y Rheolwr.</w:t>
      </w:r>
    </w:p>
    <w:p w:rsidR="00514232" w:rsidRPr="006C74DB" w:rsidRDefault="00514232">
      <w:pPr>
        <w:rPr>
          <w:rFonts w:ascii="Arial" w:hAnsi="Arial" w:cs="Arial"/>
          <w:sz w:val="22"/>
        </w:rPr>
      </w:pPr>
    </w:p>
    <w:p w:rsidR="00514232" w:rsidRPr="006C74DB" w:rsidRDefault="00497E08" w:rsidP="00497E08">
      <w:pPr>
        <w:pStyle w:val="BodyText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10.        Cyflawni tasgau a dyletswyddau rhesymol eraill, yn ôl cyfarwyddyd uwch reolwyr.  </w:t>
      </w:r>
    </w:p>
    <w:p w:rsidR="00514232" w:rsidRPr="006C74DB" w:rsidRDefault="00514232">
      <w:pPr>
        <w:pStyle w:val="BodyText"/>
        <w:rPr>
          <w:rFonts w:ascii="Arial" w:hAnsi="Arial" w:cs="Arial"/>
          <w:sz w:val="22"/>
        </w:rPr>
      </w:pPr>
    </w:p>
    <w:p w:rsidR="00514232" w:rsidRPr="006C74DB" w:rsidRDefault="00514232">
      <w:pPr>
        <w:pStyle w:val="BodyText"/>
        <w:rPr>
          <w:rFonts w:ascii="Arial" w:hAnsi="Arial" w:cs="Arial"/>
          <w:sz w:val="22"/>
        </w:rPr>
      </w:pPr>
    </w:p>
    <w:p w:rsidR="00514232" w:rsidRPr="006C74DB" w:rsidRDefault="00497E08">
      <w:pPr>
        <w:pStyle w:val="BodyText"/>
        <w:rPr>
          <w:rFonts w:ascii="Arial" w:hAnsi="Arial" w:cs="Arial"/>
          <w:sz w:val="22"/>
        </w:rPr>
      </w:pPr>
      <w:r w:rsidRPr="006C74DB"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923925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32" w:rsidRPr="006C74DB" w:rsidRDefault="00514232">
      <w:pPr>
        <w:pStyle w:val="BodyText"/>
        <w:jc w:val="center"/>
        <w:rPr>
          <w:rFonts w:ascii="Arial" w:hAnsi="Arial" w:cs="Arial"/>
          <w:b/>
          <w:sz w:val="22"/>
        </w:rPr>
      </w:pPr>
    </w:p>
    <w:p w:rsidR="009C0152" w:rsidRPr="006C74DB" w:rsidRDefault="009C0152" w:rsidP="009C0152">
      <w:pPr>
        <w:pStyle w:val="BodyText"/>
        <w:jc w:val="center"/>
        <w:rPr>
          <w:rFonts w:ascii="Arial" w:hAnsi="Arial" w:cs="Arial"/>
          <w:sz w:val="22"/>
        </w:rPr>
      </w:pPr>
    </w:p>
    <w:p w:rsidR="00514232" w:rsidRPr="006C74DB" w:rsidRDefault="00514232">
      <w:pPr>
        <w:pStyle w:val="BodyText"/>
        <w:jc w:val="center"/>
        <w:rPr>
          <w:rFonts w:ascii="Arial" w:hAnsi="Arial" w:cs="Arial"/>
        </w:rPr>
      </w:pPr>
    </w:p>
    <w:p w:rsidR="00514232" w:rsidRPr="006C74DB" w:rsidRDefault="00514232">
      <w:pPr>
        <w:pStyle w:val="BodyText"/>
        <w:jc w:val="center"/>
        <w:rPr>
          <w:rFonts w:ascii="Arial" w:hAnsi="Arial" w:cs="Arial"/>
        </w:rPr>
      </w:pPr>
    </w:p>
    <w:p w:rsidR="00514232" w:rsidRPr="006C74DB" w:rsidRDefault="00497E08">
      <w:pPr>
        <w:pStyle w:val="BodyText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Cs w:val="24"/>
          <w:lang w:val="cy-GB"/>
        </w:rPr>
        <w:t>MANYLION AM YR UNIGOLYN</w:t>
      </w:r>
    </w:p>
    <w:p w:rsidR="00514232" w:rsidRPr="006C74DB" w:rsidRDefault="00514232">
      <w:pPr>
        <w:pStyle w:val="BodyText"/>
        <w:jc w:val="center"/>
        <w:rPr>
          <w:rFonts w:ascii="Arial" w:hAnsi="Arial" w:cs="Arial"/>
        </w:rPr>
      </w:pPr>
    </w:p>
    <w:p w:rsidR="00514232" w:rsidRPr="006C74DB" w:rsidRDefault="00514232">
      <w:pPr>
        <w:pStyle w:val="BodyText"/>
        <w:jc w:val="center"/>
        <w:rPr>
          <w:rFonts w:ascii="Arial" w:hAnsi="Arial" w:cs="Arial"/>
        </w:rPr>
      </w:pPr>
    </w:p>
    <w:p w:rsidR="00514232" w:rsidRPr="006C74DB" w:rsidRDefault="00497E08">
      <w:pPr>
        <w:pStyle w:val="BodyText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Cs w:val="24"/>
          <w:lang w:val="cy-GB"/>
        </w:rPr>
        <w:t>SWYDD:</w:t>
      </w:r>
      <w:r>
        <w:rPr>
          <w:rFonts w:ascii="Arial" w:eastAsia="Arial" w:hAnsi="Arial" w:cs="Arial"/>
          <w:szCs w:val="24"/>
          <w:lang w:val="cy-GB"/>
        </w:rPr>
        <w:tab/>
      </w:r>
      <w:r>
        <w:rPr>
          <w:rFonts w:ascii="Arial" w:eastAsia="Arial" w:hAnsi="Arial" w:cs="Arial"/>
          <w:szCs w:val="24"/>
          <w:lang w:val="cy-GB"/>
        </w:rPr>
        <w:tab/>
      </w:r>
      <w:r>
        <w:rPr>
          <w:rFonts w:ascii="Arial" w:eastAsia="Arial" w:hAnsi="Arial" w:cs="Arial"/>
          <w:szCs w:val="24"/>
          <w:u w:val="single"/>
          <w:lang w:val="cy-GB"/>
        </w:rPr>
        <w:t>Gofalwr Rhan Amser</w:t>
      </w:r>
    </w:p>
    <w:p w:rsidR="00514232" w:rsidRPr="006C74DB" w:rsidRDefault="00514232">
      <w:pPr>
        <w:pStyle w:val="BodyText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3206"/>
        <w:gridCol w:w="3206"/>
      </w:tblGrid>
      <w:tr w:rsidR="00C84C81">
        <w:tc>
          <w:tcPr>
            <w:tcW w:w="2110" w:type="dxa"/>
          </w:tcPr>
          <w:p w:rsidR="00514232" w:rsidRPr="006C74DB" w:rsidRDefault="00514232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3206" w:type="dxa"/>
          </w:tcPr>
          <w:p w:rsidR="00514232" w:rsidRPr="006C74DB" w:rsidRDefault="00497E08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Cs w:val="24"/>
                <w:lang w:val="cy-GB"/>
              </w:rPr>
              <w:t>HANFODOL</w:t>
            </w:r>
          </w:p>
        </w:tc>
        <w:tc>
          <w:tcPr>
            <w:tcW w:w="3206" w:type="dxa"/>
          </w:tcPr>
          <w:p w:rsidR="00514232" w:rsidRPr="006C74DB" w:rsidRDefault="00497E08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Cs w:val="24"/>
                <w:lang w:val="cy-GB"/>
              </w:rPr>
              <w:t>DYMUNOL</w:t>
            </w:r>
          </w:p>
          <w:p w:rsidR="00514232" w:rsidRPr="006C74DB" w:rsidRDefault="00514232">
            <w:pPr>
              <w:pStyle w:val="BodyTex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C84C81">
        <w:tc>
          <w:tcPr>
            <w:tcW w:w="2110" w:type="dxa"/>
          </w:tcPr>
          <w:p w:rsidR="00514232" w:rsidRPr="006C74DB" w:rsidRDefault="00497E08">
            <w:pPr>
              <w:pStyle w:val="BodyText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eastAsia="Arial" w:hAnsi="Arial" w:cs="Arial"/>
                <w:color w:val="auto"/>
                <w:szCs w:val="24"/>
                <w:u w:val="single"/>
                <w:lang w:val="cy-GB"/>
              </w:rPr>
              <w:t>Profiad</w:t>
            </w:r>
          </w:p>
        </w:tc>
        <w:tc>
          <w:tcPr>
            <w:tcW w:w="3206" w:type="dxa"/>
          </w:tcPr>
          <w:p w:rsidR="00514232" w:rsidRPr="006C74DB" w:rsidRDefault="00497E08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Cs w:val="24"/>
                <w:lang w:val="cy-GB"/>
              </w:rPr>
              <w:t>Profiad blaenorol ym maes Gofalu a Glanhau.</w:t>
            </w:r>
          </w:p>
          <w:p w:rsidR="00514232" w:rsidRPr="006C74DB" w:rsidRDefault="00514232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14232" w:rsidRPr="006C74DB" w:rsidRDefault="00497E08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Cs w:val="24"/>
                <w:lang w:val="cy-GB"/>
              </w:rPr>
              <w:t>Profiad o ddefnyddio offer glanhau, e.e. offer Sgleinio Llawr.</w:t>
            </w:r>
          </w:p>
          <w:p w:rsidR="00514232" w:rsidRPr="006C74DB" w:rsidRDefault="00514232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14232" w:rsidRPr="006C74DB" w:rsidRDefault="00514232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3206" w:type="dxa"/>
          </w:tcPr>
          <w:p w:rsidR="00514232" w:rsidRPr="006C74DB" w:rsidRDefault="00497E08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Cs w:val="24"/>
                <w:lang w:val="cy-GB"/>
              </w:rPr>
              <w:t>Ymwybyddiaeth COSHH.</w:t>
            </w:r>
          </w:p>
          <w:p w:rsidR="00514232" w:rsidRPr="006C74DB" w:rsidRDefault="00514232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14232" w:rsidRPr="006C74DB" w:rsidRDefault="00514232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14232" w:rsidRPr="006C74DB" w:rsidRDefault="00497E08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Cs w:val="24"/>
                <w:lang w:val="cy-GB"/>
              </w:rPr>
              <w:t>Profiad gweithredol o systemau gwresogi a systemau larwm.</w:t>
            </w:r>
          </w:p>
          <w:p w:rsidR="00514232" w:rsidRPr="006C74DB" w:rsidRDefault="00514232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</w:tr>
      <w:tr w:rsidR="00C84C81">
        <w:tc>
          <w:tcPr>
            <w:tcW w:w="2110" w:type="dxa"/>
          </w:tcPr>
          <w:p w:rsidR="00514232" w:rsidRPr="006C74DB" w:rsidRDefault="00497E08">
            <w:pPr>
              <w:pStyle w:val="BodyText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eastAsia="Arial" w:hAnsi="Arial" w:cs="Arial"/>
                <w:color w:val="auto"/>
                <w:szCs w:val="24"/>
                <w:u w:val="single"/>
                <w:lang w:val="cy-GB"/>
              </w:rPr>
              <w:t>Sgiliau a galluoedd</w:t>
            </w:r>
          </w:p>
        </w:tc>
        <w:tc>
          <w:tcPr>
            <w:tcW w:w="3206" w:type="dxa"/>
          </w:tcPr>
          <w:p w:rsidR="00514232" w:rsidRPr="006C74DB" w:rsidRDefault="00497E08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Cs w:val="24"/>
                <w:lang w:val="cy-GB"/>
              </w:rPr>
              <w:t>Gallu gweithio ar liwt eich hun.</w:t>
            </w:r>
          </w:p>
          <w:p w:rsidR="00514232" w:rsidRPr="006C74DB" w:rsidRDefault="00514232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14232" w:rsidRPr="006C74DB" w:rsidRDefault="00497E08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Gallu cyfathrebu â phobl o bob oed ac ymateb iddynt.</w:t>
            </w:r>
          </w:p>
          <w:p w:rsidR="00514232" w:rsidRPr="006C74DB" w:rsidRDefault="00514232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3206" w:type="dxa"/>
          </w:tcPr>
          <w:p w:rsidR="00514232" w:rsidRPr="006C74DB" w:rsidRDefault="00514232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</w:tr>
      <w:tr w:rsidR="00C84C81">
        <w:tc>
          <w:tcPr>
            <w:tcW w:w="2110" w:type="dxa"/>
          </w:tcPr>
          <w:p w:rsidR="00514232" w:rsidRPr="006C74DB" w:rsidRDefault="00497E08">
            <w:pPr>
              <w:pStyle w:val="BodyText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eastAsia="Arial" w:hAnsi="Arial" w:cs="Arial"/>
                <w:color w:val="auto"/>
                <w:szCs w:val="24"/>
                <w:u w:val="single"/>
                <w:lang w:val="cy-GB"/>
              </w:rPr>
              <w:t>Cyffredinol</w:t>
            </w:r>
          </w:p>
        </w:tc>
        <w:tc>
          <w:tcPr>
            <w:tcW w:w="3206" w:type="dxa"/>
          </w:tcPr>
          <w:p w:rsidR="00514232" w:rsidRPr="006C74DB" w:rsidRDefault="00497E08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Cs w:val="24"/>
                <w:lang w:val="cy-GB"/>
              </w:rPr>
              <w:t>Bod yn hyblyg o ran oriau gweithio.</w:t>
            </w:r>
          </w:p>
          <w:p w:rsidR="00514232" w:rsidRPr="006C74DB" w:rsidRDefault="00514232">
            <w:pPr>
              <w:pStyle w:val="BodyText"/>
              <w:rPr>
                <w:rFonts w:ascii="Arial" w:hAnsi="Arial" w:cs="Arial"/>
                <w:color w:val="auto"/>
              </w:rPr>
            </w:pPr>
          </w:p>
          <w:p w:rsidR="00514232" w:rsidRPr="006C74DB" w:rsidRDefault="00497E08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Cs w:val="24"/>
                <w:lang w:val="cy-GB"/>
              </w:rPr>
              <w:t>Bod â phersonoliaeth gadarnhaol, frwdfrydig, ac ymrwymo i weithio fel rhan o dîm.</w:t>
            </w:r>
          </w:p>
          <w:p w:rsidR="00514232" w:rsidRPr="006C74DB" w:rsidRDefault="00514232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3206" w:type="dxa"/>
          </w:tcPr>
          <w:p w:rsidR="00514232" w:rsidRPr="006C74DB" w:rsidRDefault="00497E08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Cs w:val="24"/>
                <w:lang w:val="cy-GB"/>
              </w:rPr>
              <w:t>Meddu ar drwydded yrru gyfredol.</w:t>
            </w:r>
          </w:p>
          <w:p w:rsidR="00514232" w:rsidRPr="006C74DB" w:rsidRDefault="00514232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</w:tr>
    </w:tbl>
    <w:p w:rsidR="00514232" w:rsidRPr="006C74DB" w:rsidRDefault="00514232">
      <w:pPr>
        <w:rPr>
          <w:rFonts w:ascii="Arial" w:hAnsi="Arial" w:cs="Arial"/>
        </w:rPr>
      </w:pPr>
    </w:p>
    <w:p w:rsidR="00514232" w:rsidRPr="006C74DB" w:rsidRDefault="00514232">
      <w:pPr>
        <w:pStyle w:val="BodyText"/>
        <w:rPr>
          <w:rFonts w:ascii="Arial" w:hAnsi="Arial" w:cs="Arial"/>
        </w:rPr>
      </w:pPr>
    </w:p>
    <w:p w:rsidR="00514232" w:rsidRPr="006C74DB" w:rsidRDefault="00514232">
      <w:pPr>
        <w:pStyle w:val="BodyText"/>
        <w:rPr>
          <w:rFonts w:ascii="Arial" w:hAnsi="Arial" w:cs="Arial"/>
        </w:rPr>
      </w:pPr>
    </w:p>
    <w:sectPr w:rsidR="00514232" w:rsidRPr="006C74DB">
      <w:headerReference w:type="default" r:id="rId8"/>
      <w:pgSz w:w="11906" w:h="16838"/>
      <w:pgMar w:top="1135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11" w:rsidRDefault="00497E08">
      <w:r>
        <w:separator/>
      </w:r>
    </w:p>
  </w:endnote>
  <w:endnote w:type="continuationSeparator" w:id="0">
    <w:p w:rsidR="00F64011" w:rsidRDefault="0049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11" w:rsidRDefault="00497E08">
      <w:r>
        <w:separator/>
      </w:r>
    </w:p>
  </w:footnote>
  <w:footnote w:type="continuationSeparator" w:id="0">
    <w:p w:rsidR="00F64011" w:rsidRDefault="0049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32" w:rsidRDefault="00514232">
    <w:pPr>
      <w:pStyle w:val="Header"/>
      <w:jc w:val="right"/>
      <w:rPr>
        <w:rFonts w:ascii="Comic Sans MS" w:hAnsi="Comic Sans MS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BB9"/>
    <w:multiLevelType w:val="singleLevel"/>
    <w:tmpl w:val="4AE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258126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386294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3C55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3F"/>
    <w:rsid w:val="00115963"/>
    <w:rsid w:val="001A682D"/>
    <w:rsid w:val="001D2470"/>
    <w:rsid w:val="002345F5"/>
    <w:rsid w:val="00497E08"/>
    <w:rsid w:val="004F6224"/>
    <w:rsid w:val="0050253F"/>
    <w:rsid w:val="00514232"/>
    <w:rsid w:val="00561BDA"/>
    <w:rsid w:val="006B3D74"/>
    <w:rsid w:val="006C74DB"/>
    <w:rsid w:val="00737DA9"/>
    <w:rsid w:val="007730DD"/>
    <w:rsid w:val="00857D6D"/>
    <w:rsid w:val="00864DC1"/>
    <w:rsid w:val="009C0152"/>
    <w:rsid w:val="00B96898"/>
    <w:rsid w:val="00BD6BC9"/>
    <w:rsid w:val="00C84C81"/>
    <w:rsid w:val="00CE268C"/>
    <w:rsid w:val="00D5031E"/>
    <w:rsid w:val="00D94C8B"/>
    <w:rsid w:val="00E30AC8"/>
    <w:rsid w:val="00EE0DF8"/>
    <w:rsid w:val="00F52795"/>
    <w:rsid w:val="00F64011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988A9-FA83-49A9-B984-5EEBC326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BalloonText">
    <w:name w:val="Balloon Text"/>
    <w:basedOn w:val="Normal"/>
    <w:semiHidden/>
    <w:rsid w:val="00D9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C.I.S.O.</dc:creator>
  <cp:lastModifiedBy>Lesley Willis</cp:lastModifiedBy>
  <cp:revision>2</cp:revision>
  <cp:lastPrinted>2014-01-21T08:54:00Z</cp:lastPrinted>
  <dcterms:created xsi:type="dcterms:W3CDTF">2024-03-13T09:13:00Z</dcterms:created>
  <dcterms:modified xsi:type="dcterms:W3CDTF">2024-03-13T09:13:00Z</dcterms:modified>
</cp:coreProperties>
</file>